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【公司介绍】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泰康保险集团股份有限公司成立于1996年，总部位于北京，至今已发展成为一家涵盖保险、资管、医养三大核心业务的大健康产业头部企业；连续七年荣登《财富》世界500强榜单，2024年位列第381位。截至2024年6月30日，泰康管理资产规模超38000亿元，累计服务企业超49万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泰康科技运营整合全集团科技与运营资源，为全集团提供科技运营共享服务，助力建设数智化“服务好”公司。科技侧通过自主研发和技术创新打造服务线上与线下、销售与经营、医疗与健康、服务与支付闭环的强大科技体系；运营侧建设集团统一的客户线上服务平台"泰生活"，为客户及其家庭提供丰富的长寿、健康、财富服务，通过自动化、线上化、数智化持续提升运营体系效率，打造极致客户体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【人才培养】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泰康人才培养计划是泰康专为校园招聘优秀学子量身打造的培养计划，是泰康未来骨干人才培养的品牌性工程。人才培养计划成员由泰康提供全方位的培养与锻炼，包括集中培训、定期交流、机构实践、导师指导等环节。无论是希望成为专业型人才还是管理型人才，人才培养计划成员在职业生涯之初都能得到针对性的培训。引导毕业生快速完成从“校园人”到“职业人”的华丽转变，在专业知识和技能、管理能力、职业素养等方面得到全面发展和快速成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【招聘对象】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2025届海内外院校应届毕业生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【岗位信息】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科技类岗位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一、系统研发岗（前端/后端）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1</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负责与需求部门指定人员接口，熟悉项目的需求规划说明;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2</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熟悉项目的开发计划及项目概要设计、数据库设计;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3</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充分理解业务需求，并应用JAVA/前端技术设计、开发、测试、部署等；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4</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对开发产品进行优化迭代升级。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任职要求：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1</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计算机相关专业知识背景，掌握软件开发理论知识；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2</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扎实的Java开发基础知识，熟悉主流Java/前端开发框架；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3</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善于沟通交流，具有团队合作精神，表达能力良好；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4</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对工作富有责任心和热情，踏实稳定，有志于长期发展。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二、大语言模型算法岗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 xml:space="preserve">1、大语言模型(LLM)的训练和调优：结合公司大语言模型的应用场景，进行模型训练和调优，包含预训练、持续训练、SFT、RLHF等，以提高模型在处理自然语言处理任务（如文本生成、机器翻译、问答系统等）时的性能,支持应用场景的落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2、大语言技术研究与创新：前沿技术跟踪，密切关注自然语言处理、深度学习领域的最新研究成果，如在预训练模型、模型压缩、多模态融合等方面的进展，将有潜力的新技术引入到公司的大语言模型研发项目中，保持项目的技术先进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 xml:space="preserve">岗位要求：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1、具有硕士/博士学位，专业背景包括自然语言处理、机器学习、数据挖掘、人工智能等相关领</w:t>
      </w:r>
      <w:r>
        <w:rPr>
          <w:rFonts w:hint="eastAsia" w:ascii="宋体" w:hAnsi="宋体" w:eastAsia="宋体" w:cs="宋体"/>
          <w:i w:val="0"/>
          <w:iCs w:val="0"/>
          <w:caps w:val="0"/>
          <w:color w:val="000000"/>
          <w:spacing w:val="0"/>
          <w:kern w:val="0"/>
          <w:sz w:val="18"/>
          <w:szCs w:val="18"/>
          <w:shd w:val="clear" w:fill="FFFFFF"/>
          <w:lang w:val="en-US" w:eastAsia="zh-CN" w:bidi="ar"/>
        </w:rPr>
        <w:t>域</w:t>
      </w:r>
      <w:r>
        <w:rPr>
          <w:rFonts w:hint="default" w:ascii="宋体" w:hAnsi="宋体" w:eastAsia="宋体" w:cs="宋体"/>
          <w:i w:val="0"/>
          <w:iCs w:val="0"/>
          <w:caps w:val="0"/>
          <w:color w:val="000000"/>
          <w:spacing w:val="0"/>
          <w:kern w:val="0"/>
          <w:sz w:val="18"/>
          <w:szCs w:val="1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 xml:space="preserve">2、熟练掌握深度学习框架如Tensorflow、Pytorch等，具备扎实的编程基础和独立的算法实现能力，熟悉langchain并具备相关项目经验者优先考虑；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3、具备大规模语言模型（LLM）的实操经验，有参与大型模型预训练、SFT、RLHF等项目的经验者优先；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 xml:space="preserve">4、深入研究和实践自然语言处理、文本生成等领域，并有相关经验；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5、具备良好的逻辑分析能力和数理基础，对算法原理及应用有深入理解。有较强的自学能力和解决问题的能力，对前沿创新技术有热衷钻研的态度。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三、数据分析岗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1</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负责数据的收集、整理、抽取、清洗等处理，根据部门要求，输出报表及分析报告；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2</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利用内外部数据做定性及定量分析、用户研究、产品研究、竞品研究、数据分析评估等，为公司的产品涉及、方案落地效果进行合理评估并给出指导性建议；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3</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参与数据中台建设，推动各条线数据中心的建设。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任职资格：</w:t>
      </w:r>
    </w:p>
    <w:p>
      <w:pPr>
        <w:keepNext w:val="0"/>
        <w:keepLines w:val="0"/>
        <w:widowControl/>
        <w:suppressLineNumbers w:val="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1</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本科及以上学历，</w:t>
      </w:r>
      <w:r>
        <w:rPr>
          <w:rFonts w:ascii="Tahoma" w:hAnsi="Tahoma" w:eastAsia="Tahoma" w:cs="Tahoma"/>
          <w:kern w:val="0"/>
          <w:sz w:val="19"/>
          <w:szCs w:val="19"/>
          <w:lang w:val="en-US" w:eastAsia="zh-CN" w:bidi="ar"/>
        </w:rPr>
        <w:t>数学、统计学、精算、量化等</w:t>
      </w:r>
      <w:r>
        <w:rPr>
          <w:rFonts w:ascii="宋体" w:hAnsi="宋体" w:eastAsia="宋体" w:cs="宋体"/>
          <w:i w:val="0"/>
          <w:iCs w:val="0"/>
          <w:caps w:val="0"/>
          <w:color w:val="000000"/>
          <w:spacing w:val="0"/>
          <w:kern w:val="0"/>
          <w:sz w:val="18"/>
          <w:szCs w:val="18"/>
          <w:shd w:val="clear" w:fill="FFFFFF"/>
          <w:lang w:val="en-US" w:eastAsia="zh-CN" w:bidi="ar"/>
        </w:rPr>
        <w:t>相关专业；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2</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熟练掌握SQL语言，有过相关数据分析模型搭建经验的优先；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3</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良好的逻辑分析能力、沟通表达能力、文字书写能力和学习能力；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4</w:t>
      </w:r>
      <w:r>
        <w:rPr>
          <w:rFonts w:hint="eastAsia" w:ascii="宋体" w:hAnsi="宋体" w:eastAsia="宋体" w:cs="宋体"/>
          <w:i w:val="0"/>
          <w:iCs w:val="0"/>
          <w:caps w:val="0"/>
          <w:color w:val="000000"/>
          <w:spacing w:val="0"/>
          <w:kern w:val="0"/>
          <w:sz w:val="18"/>
          <w:szCs w:val="18"/>
          <w:shd w:val="clear" w:fill="FFFFFF"/>
          <w:lang w:val="en-US" w:eastAsia="zh-CN" w:bidi="ar"/>
        </w:rPr>
        <w:t>、</w:t>
      </w:r>
      <w:r>
        <w:rPr>
          <w:rFonts w:ascii="宋体" w:hAnsi="宋体" w:eastAsia="宋体" w:cs="宋体"/>
          <w:i w:val="0"/>
          <w:iCs w:val="0"/>
          <w:caps w:val="0"/>
          <w:color w:val="000000"/>
          <w:spacing w:val="0"/>
          <w:kern w:val="0"/>
          <w:sz w:val="18"/>
          <w:szCs w:val="18"/>
          <w:shd w:val="clear" w:fill="FFFFFF"/>
          <w:lang w:val="en-US" w:eastAsia="zh-CN" w:bidi="ar"/>
        </w:rPr>
        <w:t>熟练掌握计算机Office办公操作系统。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四、信息安全技术岗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1、负责集团抗D、NIPS、WAF、VPN、堡垒机、上网行为管理等各类安全产品运维工作；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2、负责各个业务系统漏洞扫描、安全测试、代码审计等技术工作，并对结果进行分析并提供整改建议；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3、负责各类信息安全问题及安全事件的跟踪和分析，对安全事件进行技术支撑；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1、本科及以上学历，计算机、信息安全相关专业；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2、具备操作系统（Windows和Linux）、数据库和网络等安全方面基础知识；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3、熟悉网络安全、主机安全、应用安全、数据安全等相关技术；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4、掌握和熟悉各种攻击与防护技术，熟悉渗透测试原理和手法，能独立完成渗透测试工作，熟悉脚本语言，可以根据测试需求独立编写工具。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五、云计算管理岗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 xml:space="preserve">1、负责集团公有云、私有云计算平台的规划、建设和运维管理等工作；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 xml:space="preserve">2、负责集团智算中心的规划、建设及运维管理等工作；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3、负责集团云计算平台的技术架构分析优化、资源使用效率提升等工作；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 xml:space="preserve">4、负责自动化智能化平台的规划、建设及运维等工作；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5、负责集团大模型管理、算力调度管理等新领域的研究、测试及落地等工作。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 xml:space="preserve">1、计算机相关专业本科及以上学历；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2、熟悉操作系统、数据库等知识，理解虚拟化、容器化技术；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 xml:space="preserve">3、熟悉云计算领域技术，具备对行业新技术和业务理解能力；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 xml:space="preserve">4、具备良好的分析、研究和解决问题能力，较强的沟通表达、团队协作能力，较好的文档编写及产品讲解能力；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5、工作踏实、积极主动，强大的抗压能力，能独立承担任务，对工作认真负责。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六、测试开发岗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1、</w:t>
      </w:r>
      <w:r>
        <w:rPr>
          <w:rFonts w:hint="default" w:ascii="宋体" w:hAnsi="宋体" w:eastAsia="宋体" w:cs="宋体"/>
          <w:i w:val="0"/>
          <w:iCs w:val="0"/>
          <w:caps w:val="0"/>
          <w:color w:val="000000"/>
          <w:spacing w:val="0"/>
          <w:kern w:val="0"/>
          <w:sz w:val="18"/>
          <w:szCs w:val="18"/>
          <w:shd w:val="clear" w:fill="FFFFFF"/>
          <w:lang w:val="en-US" w:eastAsia="zh-CN" w:bidi="ar"/>
        </w:rPr>
        <w:t xml:space="preserve">按公司测试流程要求，完成具体项目的测试工作，编制测试计划，参与测试分析，用例编写、执行，并最终输出测试报告；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2、</w:t>
      </w:r>
      <w:r>
        <w:rPr>
          <w:rFonts w:hint="default" w:ascii="宋体" w:hAnsi="宋体" w:eastAsia="宋体" w:cs="宋体"/>
          <w:i w:val="0"/>
          <w:iCs w:val="0"/>
          <w:caps w:val="0"/>
          <w:color w:val="000000"/>
          <w:spacing w:val="0"/>
          <w:kern w:val="0"/>
          <w:sz w:val="18"/>
          <w:szCs w:val="18"/>
          <w:shd w:val="clear" w:fill="FFFFFF"/>
          <w:lang w:val="en-US" w:eastAsia="zh-CN" w:bidi="ar"/>
        </w:rPr>
        <w:t>负责项目沟通，善于交流，与项目相关人员密切合作达成项目计</w:t>
      </w:r>
      <w:r>
        <w:rPr>
          <w:rFonts w:hint="eastAsia" w:ascii="宋体" w:hAnsi="宋体" w:eastAsia="宋体" w:cs="宋体"/>
          <w:i w:val="0"/>
          <w:iCs w:val="0"/>
          <w:caps w:val="0"/>
          <w:color w:val="000000"/>
          <w:spacing w:val="0"/>
          <w:kern w:val="0"/>
          <w:sz w:val="18"/>
          <w:szCs w:val="18"/>
          <w:shd w:val="clear" w:fill="FFFFFF"/>
          <w:lang w:val="en-US" w:eastAsia="zh-CN" w:bidi="ar"/>
        </w:rPr>
        <w:t>划</w:t>
      </w:r>
      <w:r>
        <w:rPr>
          <w:rFonts w:hint="default" w:ascii="宋体" w:hAnsi="宋体" w:eastAsia="宋体" w:cs="宋体"/>
          <w:i w:val="0"/>
          <w:iCs w:val="0"/>
          <w:caps w:val="0"/>
          <w:color w:val="000000"/>
          <w:spacing w:val="0"/>
          <w:kern w:val="0"/>
          <w:sz w:val="18"/>
          <w:szCs w:val="1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3、</w:t>
      </w:r>
      <w:r>
        <w:rPr>
          <w:rFonts w:hint="default" w:ascii="宋体" w:hAnsi="宋体" w:eastAsia="宋体" w:cs="宋体"/>
          <w:i w:val="0"/>
          <w:iCs w:val="0"/>
          <w:caps w:val="0"/>
          <w:color w:val="000000"/>
          <w:spacing w:val="0"/>
          <w:kern w:val="0"/>
          <w:sz w:val="18"/>
          <w:szCs w:val="18"/>
          <w:shd w:val="clear" w:fill="FFFFFF"/>
          <w:lang w:val="en-US" w:eastAsia="zh-CN" w:bidi="ar"/>
        </w:rPr>
        <w:t xml:space="preserve">深入学习各种测试方法，利用和完善测试工具，提升测试效率和测试质量；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4、</w:t>
      </w:r>
      <w:r>
        <w:rPr>
          <w:rFonts w:hint="default" w:ascii="宋体" w:hAnsi="宋体" w:eastAsia="宋体" w:cs="宋体"/>
          <w:i w:val="0"/>
          <w:iCs w:val="0"/>
          <w:caps w:val="0"/>
          <w:color w:val="000000"/>
          <w:spacing w:val="0"/>
          <w:kern w:val="0"/>
          <w:sz w:val="18"/>
          <w:szCs w:val="18"/>
          <w:shd w:val="clear" w:fill="FFFFFF"/>
          <w:lang w:val="en-US" w:eastAsia="zh-CN" w:bidi="ar"/>
        </w:rPr>
        <w:t xml:space="preserve">总结项目测试经验，进行测试资产积累；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 xml:space="preserve">5、参与测试流程优化工作，对产品、流程、系统提出自己独立的改进意见。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hint="default" w:ascii="宋体" w:hAnsi="宋体" w:eastAsia="宋体" w:cs="宋体"/>
          <w:i w:val="0"/>
          <w:iCs w:val="0"/>
          <w:caps w:val="0"/>
          <w:color w:val="000000"/>
          <w:spacing w:val="0"/>
          <w:kern w:val="0"/>
          <w:sz w:val="18"/>
          <w:szCs w:val="18"/>
          <w:shd w:val="clear" w:fill="FFFFFF"/>
          <w:lang w:val="en-US" w:eastAsia="zh-CN" w:bidi="ar"/>
        </w:rPr>
        <w:t>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1、</w:t>
      </w:r>
      <w:r>
        <w:rPr>
          <w:rFonts w:hint="default" w:ascii="宋体" w:hAnsi="宋体" w:eastAsia="宋体" w:cs="宋体"/>
          <w:i w:val="0"/>
          <w:iCs w:val="0"/>
          <w:caps w:val="0"/>
          <w:color w:val="000000"/>
          <w:spacing w:val="0"/>
          <w:kern w:val="0"/>
          <w:sz w:val="18"/>
          <w:szCs w:val="18"/>
          <w:shd w:val="clear" w:fill="FFFFFF"/>
          <w:lang w:val="en-US" w:eastAsia="zh-CN" w:bidi="ar"/>
        </w:rPr>
        <w:t xml:space="preserve">本科及以上学历，计算机及相关专业；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2、</w:t>
      </w:r>
      <w:r>
        <w:rPr>
          <w:rFonts w:hint="default" w:ascii="宋体" w:hAnsi="宋体" w:eastAsia="宋体" w:cs="宋体"/>
          <w:i w:val="0"/>
          <w:iCs w:val="0"/>
          <w:caps w:val="0"/>
          <w:color w:val="000000"/>
          <w:spacing w:val="0"/>
          <w:kern w:val="0"/>
          <w:sz w:val="18"/>
          <w:szCs w:val="18"/>
          <w:shd w:val="clear" w:fill="FFFFFF"/>
          <w:lang w:val="en-US" w:eastAsia="zh-CN" w:bidi="ar"/>
        </w:rPr>
        <w:t xml:space="preserve">掌握Java/Python语言优先；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3、</w:t>
      </w:r>
      <w:r>
        <w:rPr>
          <w:rFonts w:hint="default" w:ascii="宋体" w:hAnsi="宋体" w:eastAsia="宋体" w:cs="宋体"/>
          <w:i w:val="0"/>
          <w:iCs w:val="0"/>
          <w:caps w:val="0"/>
          <w:color w:val="000000"/>
          <w:spacing w:val="0"/>
          <w:kern w:val="0"/>
          <w:sz w:val="18"/>
          <w:szCs w:val="18"/>
          <w:shd w:val="clear" w:fill="FFFFFF"/>
          <w:lang w:val="en-US" w:eastAsia="zh-CN" w:bidi="ar"/>
        </w:rPr>
        <w:t>熟悉常用自动化测试框架及工具（如Appium,Selenium等），具有自动化测试脚本开发能力；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sz w:val="19"/>
          <w:szCs w:val="19"/>
        </w:rPr>
      </w:pPr>
      <w:r>
        <w:rPr>
          <w:rFonts w:hint="default" w:ascii="宋体" w:hAnsi="宋体" w:eastAsia="宋体" w:cs="宋体"/>
          <w:i w:val="0"/>
          <w:iCs w:val="0"/>
          <w:caps w:val="0"/>
          <w:color w:val="000000"/>
          <w:spacing w:val="0"/>
          <w:kern w:val="0"/>
          <w:sz w:val="18"/>
          <w:szCs w:val="18"/>
          <w:shd w:val="clear" w:fill="FFFFFF"/>
          <w:lang w:val="en-US" w:eastAsia="zh-CN" w:bidi="ar"/>
        </w:rPr>
        <w:t>4、对软件测试有浓厚的兴趣，精通软件测试理论和方法，具有良好的分析定位和解决问题能力。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18"/>
          <w:szCs w:val="18"/>
          <w:shd w:val="clear" w:fill="FFFFFF"/>
          <w:lang w:val="en-US" w:eastAsia="zh-CN" w:bidi="ar"/>
        </w:rPr>
        <w:t>【简历投递】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kern w:val="0"/>
          <w:sz w:val="18"/>
          <w:szCs w:val="18"/>
          <w:shd w:val="clear" w:fill="FFFFFF"/>
          <w:lang w:val="en-US" w:eastAsia="zh-CN" w:bidi="ar"/>
        </w:rPr>
      </w:pPr>
      <w:r>
        <w:rPr>
          <w:rFonts w:ascii="宋体" w:hAnsi="宋体" w:eastAsia="宋体" w:cs="宋体"/>
          <w:i w:val="0"/>
          <w:iCs w:val="0"/>
          <w:caps w:val="0"/>
          <w:color w:val="000000"/>
          <w:spacing w:val="0"/>
          <w:kern w:val="0"/>
          <w:sz w:val="18"/>
          <w:szCs w:val="18"/>
          <w:shd w:val="clear" w:fill="FFFFFF"/>
          <w:lang w:val="en-US" w:eastAsia="zh-CN" w:bidi="ar"/>
        </w:rPr>
        <w:t>邮箱投递：yezm06@taikanglife.com 手机（同微信）：13277086680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扫码进入春招群获取更多信息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iCs w:val="0"/>
          <w:caps w:val="0"/>
          <w:color w:val="333333"/>
          <w:spacing w:val="0"/>
          <w:sz w:val="16"/>
          <w:szCs w:val="16"/>
          <w:shd w:val="clear" w:fill="FFFFFF"/>
          <w:lang w:val="en-US" w:eastAsia="zh-CN"/>
        </w:rPr>
      </w:pPr>
      <w:bookmarkStart w:id="0" w:name="_GoBack"/>
      <w:bookmarkEnd w:id="0"/>
    </w:p>
    <w:p>
      <w:pPr>
        <w:rPr>
          <w:rFonts w:hint="eastAsia" w:eastAsiaTheme="minorEastAsia"/>
          <w:lang w:eastAsia="zh-CN"/>
        </w:rPr>
      </w:pPr>
      <w:r>
        <w:rPr>
          <w:rFonts w:hint="eastAsia" w:eastAsiaTheme="minorEastAsia"/>
          <w:lang w:eastAsia="zh-CN"/>
        </w:rPr>
        <w:drawing>
          <wp:inline distT="0" distB="0" distL="114300" distR="114300">
            <wp:extent cx="2165985" cy="2098675"/>
            <wp:effectExtent l="0" t="0" r="5715" b="9525"/>
            <wp:docPr id="1" name="图片 1" descr="微信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群二维码"/>
                    <pic:cNvPicPr>
                      <a:picLocks noChangeAspect="1"/>
                    </pic:cNvPicPr>
                  </pic:nvPicPr>
                  <pic:blipFill>
                    <a:blip r:embed="rId4"/>
                    <a:stretch>
                      <a:fillRect/>
                    </a:stretch>
                  </pic:blipFill>
                  <pic:spPr>
                    <a:xfrm>
                      <a:off x="0" y="0"/>
                      <a:ext cx="2165985" cy="20986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E3FA8"/>
    <w:rsid w:val="41FE4ACB"/>
    <w:rsid w:val="59C269EB"/>
    <w:rsid w:val="67077C5F"/>
    <w:rsid w:val="7273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2025-02-17T03:19:00Z</dcterms:created>
  <dc:creator>manan17</dc:creator>
  <cp:lastModifiedBy>manan17</cp:lastModifiedBy>
  <dcterms:modified xsi:type="dcterms:W3CDTF">2025-03-05T06:04:55Z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0AABDDF3100C4C98B5D9912BD43275FF</vt:lpwstr>
  </property>
</Properties>
</file>