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A7A" w:rsidRPr="00503DEE" w:rsidRDefault="00503DEE" w:rsidP="00503DEE">
      <w:pPr>
        <w:pStyle w:val="1"/>
        <w:jc w:val="center"/>
        <w:rPr>
          <w:rFonts w:ascii="仿宋" w:eastAsia="仿宋" w:hAnsi="仿宋"/>
          <w:b/>
          <w:sz w:val="28"/>
          <w:szCs w:val="28"/>
        </w:rPr>
      </w:pPr>
      <w:r w:rsidRPr="00503DEE">
        <w:rPr>
          <w:rFonts w:ascii="仿宋" w:eastAsia="仿宋" w:hAnsi="仿宋" w:hint="eastAsia"/>
          <w:b/>
          <w:sz w:val="28"/>
          <w:szCs w:val="28"/>
        </w:rPr>
        <w:t>DJI</w:t>
      </w:r>
      <w:proofErr w:type="gramStart"/>
      <w:r w:rsidRPr="00503DEE">
        <w:rPr>
          <w:rFonts w:ascii="仿宋" w:eastAsia="仿宋" w:hAnsi="仿宋" w:hint="eastAsia"/>
          <w:b/>
          <w:sz w:val="28"/>
          <w:szCs w:val="28"/>
        </w:rPr>
        <w:t>大疆</w:t>
      </w:r>
      <w:proofErr w:type="gramEnd"/>
      <w:r w:rsidR="00A87A7A" w:rsidRPr="00503DEE">
        <w:rPr>
          <w:rFonts w:ascii="仿宋" w:eastAsia="仿宋" w:hAnsi="仿宋" w:cs="宋体" w:hint="eastAsia"/>
          <w:b/>
          <w:bCs/>
          <w:kern w:val="0"/>
          <w:sz w:val="28"/>
          <w:szCs w:val="28"/>
        </w:rPr>
        <w:t>2</w:t>
      </w:r>
      <w:r w:rsidR="00A87A7A" w:rsidRPr="00503DEE">
        <w:rPr>
          <w:rFonts w:ascii="仿宋" w:eastAsia="仿宋" w:hAnsi="仿宋" w:cs="宋体"/>
          <w:b/>
          <w:bCs/>
          <w:kern w:val="0"/>
          <w:sz w:val="28"/>
          <w:szCs w:val="28"/>
        </w:rPr>
        <w:t>025</w:t>
      </w:r>
      <w:r w:rsidRPr="00503DEE">
        <w:rPr>
          <w:rFonts w:ascii="仿宋" w:eastAsia="仿宋" w:hAnsi="仿宋" w:hint="eastAsia"/>
          <w:b/>
          <w:sz w:val="28"/>
          <w:szCs w:val="28"/>
        </w:rPr>
        <w:t>实习生招聘</w:t>
      </w:r>
    </w:p>
    <w:p w:rsidR="00A87A7A" w:rsidRPr="00A87A7A" w:rsidRDefault="00A87A7A" w:rsidP="00A87A7A">
      <w:pPr>
        <w:widowControl/>
        <w:jc w:val="center"/>
        <w:rPr>
          <w:rFonts w:ascii="宋体" w:eastAsia="宋体" w:hAnsi="宋体" w:cs="宋体"/>
          <w:b/>
          <w:bCs/>
          <w:kern w:val="0"/>
          <w:sz w:val="24"/>
          <w:szCs w:val="24"/>
        </w:rPr>
      </w:pPr>
    </w:p>
    <w:p w:rsidR="009A34A4" w:rsidRDefault="00503DEE">
      <w:pPr>
        <w:rPr>
          <w:rFonts w:ascii="仿宋" w:eastAsia="仿宋" w:hAnsi="仿宋" w:cs="仿宋"/>
          <w:lang w:bidi="ar"/>
        </w:rPr>
      </w:pPr>
      <w:r w:rsidRPr="00503DEE">
        <w:rPr>
          <w:rFonts w:ascii="仿宋" w:eastAsia="仿宋" w:hAnsi="仿宋" w:cs="仿宋"/>
          <w:lang w:bidi="ar"/>
        </w:rPr>
        <w:t>DJI</w:t>
      </w:r>
      <w:proofErr w:type="gramStart"/>
      <w:r w:rsidRPr="00503DEE">
        <w:rPr>
          <w:rFonts w:ascii="仿宋" w:eastAsia="仿宋" w:hAnsi="仿宋" w:cs="仿宋"/>
          <w:lang w:bidi="ar"/>
        </w:rPr>
        <w:t>大疆创新</w:t>
      </w:r>
      <w:proofErr w:type="gramEnd"/>
      <w:r w:rsidRPr="00503DEE">
        <w:rPr>
          <w:rFonts w:ascii="仿宋" w:eastAsia="仿宋" w:hAnsi="仿宋" w:cs="仿宋"/>
          <w:lang w:bidi="ar"/>
        </w:rPr>
        <w:t>实习生招聘正在火热进行，</w:t>
      </w:r>
      <w:r>
        <w:rPr>
          <w:rFonts w:ascii="仿宋" w:eastAsia="仿宋" w:hAnsi="仿宋" w:cs="仿宋" w:hint="eastAsia"/>
          <w:lang w:bidi="ar"/>
        </w:rPr>
        <w:t>期待坚守梦想和真理的你，加入我们，一起追求快乐、智慧、有意义的人生。</w:t>
      </w:r>
    </w:p>
    <w:p w:rsidR="00995EFB" w:rsidRDefault="00995EFB">
      <w:pPr>
        <w:rPr>
          <w:rFonts w:ascii="仿宋" w:eastAsia="仿宋" w:hAnsi="仿宋" w:cs="仿宋"/>
          <w:lang w:bidi="ar"/>
        </w:rPr>
      </w:pPr>
    </w:p>
    <w:p w:rsidR="00995EFB" w:rsidRPr="00995EFB" w:rsidRDefault="00995EFB">
      <w:pPr>
        <w:rPr>
          <w:rFonts w:ascii="仿宋" w:eastAsia="仿宋" w:hAnsi="仿宋"/>
          <w:b/>
          <w:szCs w:val="21"/>
        </w:rPr>
      </w:pPr>
      <w:r w:rsidRPr="00995EFB">
        <w:rPr>
          <w:rFonts w:ascii="仿宋" w:eastAsia="仿宋" w:hAnsi="仿宋" w:hint="eastAsia"/>
          <w:b/>
          <w:szCs w:val="21"/>
        </w:rPr>
        <w:t>一、招聘职位：</w:t>
      </w:r>
    </w:p>
    <w:p w:rsidR="00995EFB" w:rsidRPr="00995EFB" w:rsidRDefault="00995EFB" w:rsidP="00995EFB">
      <w:pPr>
        <w:widowControl/>
        <w:jc w:val="left"/>
        <w:rPr>
          <w:rFonts w:ascii="仿宋" w:eastAsia="仿宋" w:hAnsi="仿宋" w:cs="宋体"/>
          <w:color w:val="0000FF"/>
          <w:kern w:val="0"/>
          <w:szCs w:val="21"/>
          <w:u w:val="single"/>
        </w:rPr>
      </w:pPr>
      <w:r w:rsidRPr="00995EFB">
        <w:rPr>
          <w:rFonts w:ascii="仿宋" w:eastAsia="仿宋" w:hAnsi="仿宋" w:cs="宋体"/>
          <w:kern w:val="0"/>
          <w:szCs w:val="21"/>
        </w:rPr>
        <w:fldChar w:fldCharType="begin"/>
      </w:r>
      <w:r w:rsidRPr="00995EFB">
        <w:rPr>
          <w:rFonts w:ascii="仿宋" w:eastAsia="仿宋" w:hAnsi="仿宋" w:cs="宋体"/>
          <w:kern w:val="0"/>
          <w:szCs w:val="21"/>
        </w:rPr>
        <w:instrText xml:space="preserve"> HYPERLINK "https://we.dji.com/zh-CN/position/detail?positionId=1876970818642944000" \o "https://we.dji.com/zh-CN/position/detail?positionId=1876970818642944000" \t "_blank" </w:instrText>
      </w:r>
      <w:r w:rsidRPr="00995EFB">
        <w:rPr>
          <w:rFonts w:ascii="仿宋" w:eastAsia="仿宋" w:hAnsi="仿宋" w:cs="宋体"/>
          <w:kern w:val="0"/>
          <w:szCs w:val="21"/>
        </w:rPr>
        <w:fldChar w:fldCharType="separate"/>
      </w:r>
    </w:p>
    <w:p w:rsidR="00995EFB" w:rsidRPr="00995EFB" w:rsidRDefault="00995EFB" w:rsidP="00995EFB">
      <w:pPr>
        <w:widowControl/>
        <w:jc w:val="left"/>
        <w:rPr>
          <w:rFonts w:ascii="仿宋" w:eastAsia="仿宋" w:hAnsi="仿宋" w:cs="宋体"/>
          <w:kern w:val="0"/>
          <w:szCs w:val="21"/>
        </w:rPr>
      </w:pPr>
      <w:r w:rsidRPr="00995EFB">
        <w:rPr>
          <w:rFonts w:ascii="仿宋" w:eastAsia="仿宋" w:hAnsi="仿宋" w:cs="宋体"/>
          <w:b/>
          <w:bCs/>
          <w:kern w:val="0"/>
          <w:szCs w:val="21"/>
        </w:rPr>
        <w:t>实习生（AI模型算法）</w:t>
      </w:r>
      <w:r w:rsidRPr="00995EFB">
        <w:rPr>
          <w:rFonts w:ascii="仿宋" w:eastAsia="仿宋" w:hAnsi="仿宋" w:cs="宋体"/>
          <w:kern w:val="0"/>
          <w:szCs w:val="21"/>
        </w:rPr>
        <w:fldChar w:fldCharType="end"/>
      </w:r>
    </w:p>
    <w:p w:rsidR="00995EFB" w:rsidRPr="00995EFB" w:rsidRDefault="00995EFB" w:rsidP="00995EFB">
      <w:pPr>
        <w:widowControl/>
        <w:jc w:val="left"/>
        <w:rPr>
          <w:rFonts w:ascii="仿宋" w:eastAsia="仿宋" w:hAnsi="仿宋" w:cs="宋体"/>
          <w:kern w:val="0"/>
          <w:szCs w:val="21"/>
        </w:rPr>
      </w:pPr>
      <w:r w:rsidRPr="00995EFB">
        <w:rPr>
          <w:rFonts w:ascii="仿宋" w:eastAsia="仿宋" w:hAnsi="仿宋" w:cs="宋体"/>
          <w:kern w:val="0"/>
          <w:szCs w:val="21"/>
        </w:rPr>
        <w:t>深圳/上海</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b/>
          <w:bCs/>
          <w:kern w:val="0"/>
          <w:szCs w:val="21"/>
        </w:rPr>
        <w:t>工作职责</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参与部门NN相关业务预研，探索构建新一代智能无人机系统。工作内容包含但不限如下：</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1. 探索NN技术在无人机多视角多模态传感器融合可行性；</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2. 探索NN在无人机智能决策上和规划上的应用可行性；</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3. 探索大模型能力生成无人机业务数据和无人机数据自动标注能力可行性；</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4. 探索大模型的能力在无人机智能提升的可行性。</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b/>
          <w:bCs/>
          <w:kern w:val="0"/>
          <w:szCs w:val="21"/>
        </w:rPr>
        <w:t>任职要求</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1. 计算机科学、数据科学、人工智能或相关专业的研究生在读；</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2. 具备基本的数据处理和分析能力，对机器学习和深度学习有基本的了解；</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3. 熟悉常用的机器学习库（如</w:t>
      </w:r>
      <w:proofErr w:type="spellStart"/>
      <w:r w:rsidRPr="00995EFB">
        <w:rPr>
          <w:rFonts w:ascii="仿宋" w:eastAsia="仿宋" w:hAnsi="仿宋" w:cs="宋体"/>
          <w:kern w:val="0"/>
          <w:szCs w:val="21"/>
        </w:rPr>
        <w:t>TensorFlow</w:t>
      </w:r>
      <w:proofErr w:type="spellEnd"/>
      <w:r w:rsidRPr="00995EFB">
        <w:rPr>
          <w:rFonts w:ascii="仿宋" w:eastAsia="仿宋" w:hAnsi="仿宋" w:cs="宋体"/>
          <w:kern w:val="0"/>
          <w:szCs w:val="21"/>
        </w:rPr>
        <w:t>、</w:t>
      </w:r>
      <w:proofErr w:type="spellStart"/>
      <w:r w:rsidRPr="00995EFB">
        <w:rPr>
          <w:rFonts w:ascii="仿宋" w:eastAsia="仿宋" w:hAnsi="仿宋" w:cs="宋体"/>
          <w:kern w:val="0"/>
          <w:szCs w:val="21"/>
        </w:rPr>
        <w:t>PyTorch</w:t>
      </w:r>
      <w:proofErr w:type="spellEnd"/>
      <w:r w:rsidRPr="00995EFB">
        <w:rPr>
          <w:rFonts w:ascii="仿宋" w:eastAsia="仿宋" w:hAnsi="仿宋" w:cs="宋体"/>
          <w:kern w:val="0"/>
          <w:szCs w:val="21"/>
        </w:rPr>
        <w:t>等）；</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4. 具备较强的学习能力和主动性，能够快速掌握新技术和工具；</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5. 良好的沟通能力和团队合作精神，能够有效地与团队成员协作；</w:t>
      </w:r>
    </w:p>
    <w:p w:rsidR="00995EFB" w:rsidRPr="00995EFB" w:rsidRDefault="00995EFB" w:rsidP="00995EFB">
      <w:pPr>
        <w:widowControl/>
        <w:jc w:val="left"/>
        <w:rPr>
          <w:rFonts w:ascii="仿宋" w:eastAsia="仿宋" w:hAnsi="仿宋" w:cs="宋体"/>
          <w:kern w:val="0"/>
          <w:szCs w:val="21"/>
        </w:rPr>
      </w:pPr>
      <w:r w:rsidRPr="00995EFB">
        <w:rPr>
          <w:rFonts w:ascii="仿宋" w:eastAsia="仿宋" w:hAnsi="仿宋" w:cs="宋体"/>
          <w:kern w:val="0"/>
          <w:szCs w:val="21"/>
        </w:rPr>
        <w:t>6. 具备良好的中英文读写能力，能够阅读和理解相关技术文献。</w:t>
      </w:r>
    </w:p>
    <w:p w:rsidR="00995EFB" w:rsidRPr="00995EFB" w:rsidRDefault="00995EFB" w:rsidP="00995EFB">
      <w:pPr>
        <w:widowControl/>
        <w:jc w:val="left"/>
        <w:rPr>
          <w:rFonts w:ascii="仿宋" w:eastAsia="仿宋" w:hAnsi="仿宋" w:cs="宋体"/>
          <w:color w:val="0000FF"/>
          <w:kern w:val="0"/>
          <w:szCs w:val="21"/>
          <w:u w:val="single"/>
        </w:rPr>
      </w:pPr>
      <w:r w:rsidRPr="00995EFB">
        <w:rPr>
          <w:rFonts w:ascii="仿宋" w:eastAsia="仿宋" w:hAnsi="仿宋" w:cs="宋体"/>
          <w:kern w:val="0"/>
          <w:szCs w:val="21"/>
        </w:rPr>
        <w:fldChar w:fldCharType="begin"/>
      </w:r>
      <w:r w:rsidRPr="00995EFB">
        <w:rPr>
          <w:rFonts w:ascii="仿宋" w:eastAsia="仿宋" w:hAnsi="仿宋" w:cs="宋体"/>
          <w:kern w:val="0"/>
          <w:szCs w:val="21"/>
        </w:rPr>
        <w:instrText xml:space="preserve"> HYPERLINK "https://we.dji.com/zh-CN/position/detail?positionId=1876612236894314496" \o "https://we.dji.com/zh-CN/position/detail?positionId=1876612236894314496" \t "_blank" </w:instrText>
      </w:r>
      <w:r w:rsidRPr="00995EFB">
        <w:rPr>
          <w:rFonts w:ascii="仿宋" w:eastAsia="仿宋" w:hAnsi="仿宋" w:cs="宋体"/>
          <w:kern w:val="0"/>
          <w:szCs w:val="21"/>
        </w:rPr>
        <w:fldChar w:fldCharType="separate"/>
      </w:r>
    </w:p>
    <w:p w:rsidR="00995EFB" w:rsidRPr="00995EFB" w:rsidRDefault="00995EFB" w:rsidP="00995EFB">
      <w:pPr>
        <w:widowControl/>
        <w:jc w:val="left"/>
        <w:rPr>
          <w:rFonts w:ascii="仿宋" w:eastAsia="仿宋" w:hAnsi="仿宋" w:cs="宋体"/>
          <w:kern w:val="0"/>
          <w:szCs w:val="21"/>
        </w:rPr>
      </w:pPr>
      <w:r w:rsidRPr="00995EFB">
        <w:rPr>
          <w:rFonts w:ascii="仿宋" w:eastAsia="仿宋" w:hAnsi="仿宋" w:cs="宋体"/>
          <w:b/>
          <w:bCs/>
          <w:kern w:val="0"/>
          <w:szCs w:val="21"/>
        </w:rPr>
        <w:t>实习生（</w:t>
      </w:r>
      <w:proofErr w:type="gramStart"/>
      <w:r w:rsidRPr="00995EFB">
        <w:rPr>
          <w:rFonts w:ascii="仿宋" w:eastAsia="仿宋" w:hAnsi="仿宋" w:cs="宋体"/>
          <w:b/>
          <w:bCs/>
          <w:kern w:val="0"/>
          <w:szCs w:val="21"/>
        </w:rPr>
        <w:t>定位建图算</w:t>
      </w:r>
      <w:proofErr w:type="gramEnd"/>
      <w:r w:rsidRPr="00995EFB">
        <w:rPr>
          <w:rFonts w:ascii="仿宋" w:eastAsia="仿宋" w:hAnsi="仿宋" w:cs="宋体"/>
          <w:b/>
          <w:bCs/>
          <w:kern w:val="0"/>
          <w:szCs w:val="21"/>
        </w:rPr>
        <w:t>法）</w:t>
      </w:r>
    </w:p>
    <w:p w:rsidR="00995EFB" w:rsidRPr="00995EFB" w:rsidRDefault="00995EFB" w:rsidP="00995EFB">
      <w:pPr>
        <w:widowControl/>
        <w:jc w:val="left"/>
        <w:rPr>
          <w:rFonts w:ascii="仿宋" w:eastAsia="仿宋" w:hAnsi="仿宋" w:cs="宋体"/>
          <w:kern w:val="0"/>
          <w:szCs w:val="21"/>
        </w:rPr>
      </w:pPr>
      <w:r w:rsidRPr="00995EFB">
        <w:rPr>
          <w:rFonts w:ascii="仿宋" w:eastAsia="仿宋" w:hAnsi="仿宋" w:cs="宋体"/>
          <w:kern w:val="0"/>
          <w:szCs w:val="21"/>
        </w:rPr>
        <w:fldChar w:fldCharType="end"/>
      </w:r>
      <w:r w:rsidRPr="00995EFB">
        <w:rPr>
          <w:rFonts w:ascii="仿宋" w:eastAsia="仿宋" w:hAnsi="仿宋" w:cs="宋体"/>
          <w:kern w:val="0"/>
          <w:szCs w:val="21"/>
        </w:rPr>
        <w:t>深圳/上海</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b/>
          <w:bCs/>
          <w:kern w:val="0"/>
          <w:szCs w:val="21"/>
        </w:rPr>
        <w:t>工作职责</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1. 探索研究开发基于视觉/LiDAR/</w:t>
      </w:r>
      <w:proofErr w:type="spellStart"/>
      <w:r w:rsidRPr="00995EFB">
        <w:rPr>
          <w:rFonts w:ascii="仿宋" w:eastAsia="仿宋" w:hAnsi="仿宋" w:cs="宋体"/>
          <w:kern w:val="0"/>
          <w:szCs w:val="21"/>
        </w:rPr>
        <w:t>ToF</w:t>
      </w:r>
      <w:proofErr w:type="spellEnd"/>
      <w:r w:rsidRPr="00995EFB">
        <w:rPr>
          <w:rFonts w:ascii="仿宋" w:eastAsia="仿宋" w:hAnsi="仿宋" w:cs="宋体"/>
          <w:kern w:val="0"/>
          <w:szCs w:val="21"/>
        </w:rPr>
        <w:t>/IMU等传感器的高效三维重建任务；</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2. 探索新</w:t>
      </w:r>
      <w:proofErr w:type="gramStart"/>
      <w:r w:rsidRPr="00995EFB">
        <w:rPr>
          <w:rFonts w:ascii="仿宋" w:eastAsia="仿宋" w:hAnsi="仿宋" w:cs="宋体"/>
          <w:kern w:val="0"/>
          <w:szCs w:val="21"/>
        </w:rPr>
        <w:t>的建图技术</w:t>
      </w:r>
      <w:proofErr w:type="gramEnd"/>
      <w:r w:rsidRPr="00995EFB">
        <w:rPr>
          <w:rFonts w:ascii="仿宋" w:eastAsia="仿宋" w:hAnsi="仿宋" w:cs="宋体"/>
          <w:kern w:val="0"/>
          <w:szCs w:val="21"/>
        </w:rPr>
        <w:t>（如3dgs/Nerf等）和NN相关技术在全局定位</w:t>
      </w:r>
      <w:proofErr w:type="gramStart"/>
      <w:r w:rsidRPr="00995EFB">
        <w:rPr>
          <w:rFonts w:ascii="仿宋" w:eastAsia="仿宋" w:hAnsi="仿宋" w:cs="宋体"/>
          <w:kern w:val="0"/>
          <w:szCs w:val="21"/>
        </w:rPr>
        <w:t>和建图的</w:t>
      </w:r>
      <w:proofErr w:type="gramEnd"/>
      <w:r w:rsidRPr="00995EFB">
        <w:rPr>
          <w:rFonts w:ascii="仿宋" w:eastAsia="仿宋" w:hAnsi="仿宋" w:cs="宋体"/>
          <w:kern w:val="0"/>
          <w:szCs w:val="21"/>
        </w:rPr>
        <w:t>应用。</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b/>
          <w:bCs/>
          <w:kern w:val="0"/>
          <w:szCs w:val="21"/>
        </w:rPr>
        <w:t>任职要求</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1. 熟悉线性系统估计、概率论、数值计算、</w:t>
      </w:r>
      <w:proofErr w:type="gramStart"/>
      <w:r w:rsidRPr="00995EFB">
        <w:rPr>
          <w:rFonts w:ascii="仿宋" w:eastAsia="仿宋" w:hAnsi="仿宋" w:cs="宋体"/>
          <w:kern w:val="0"/>
          <w:szCs w:val="21"/>
        </w:rPr>
        <w:t>凸</w:t>
      </w:r>
      <w:proofErr w:type="gramEnd"/>
      <w:r w:rsidRPr="00995EFB">
        <w:rPr>
          <w:rFonts w:ascii="仿宋" w:eastAsia="仿宋" w:hAnsi="仿宋" w:cs="宋体"/>
          <w:kern w:val="0"/>
          <w:szCs w:val="21"/>
        </w:rPr>
        <w:t>优化、多视图几何等理论；</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2. 具备良好的沟通协作能力，具有较好的编程能力，熟悉Linux和ROS；</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3. 精通以下领域技术之一：</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a) 多视图几何和计算机视觉；</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b) 滤波和优化算法，如卡尔曼滤波、非线性优化等方法；</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c) 捷组合导航算法、GNSS定位算法；</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lastRenderedPageBreak/>
        <w:t>4. 有以下加分项者优先：</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a) 熟悉机器人系统，了解其各模块及相关知识，动手能力强；</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b) 具有以下一种或几种算法的开发经验：VIO、LIO、SLAM、多</w:t>
      </w:r>
      <w:proofErr w:type="gramStart"/>
      <w:r w:rsidRPr="00995EFB">
        <w:rPr>
          <w:rFonts w:ascii="仿宋" w:eastAsia="仿宋" w:hAnsi="仿宋" w:cs="宋体"/>
          <w:kern w:val="0"/>
          <w:szCs w:val="21"/>
        </w:rPr>
        <w:t>源信息</w:t>
      </w:r>
      <w:proofErr w:type="gramEnd"/>
      <w:r w:rsidRPr="00995EFB">
        <w:rPr>
          <w:rFonts w:ascii="仿宋" w:eastAsia="仿宋" w:hAnsi="仿宋" w:cs="宋体"/>
          <w:kern w:val="0"/>
          <w:szCs w:val="21"/>
        </w:rPr>
        <w:t>融合、GNSS PVT/RTK/PPP等；</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c) 熟悉NF-Net/</w:t>
      </w:r>
      <w:proofErr w:type="spellStart"/>
      <w:r w:rsidRPr="00995EFB">
        <w:rPr>
          <w:rFonts w:ascii="仿宋" w:eastAsia="仿宋" w:hAnsi="仿宋" w:cs="宋体"/>
          <w:kern w:val="0"/>
          <w:szCs w:val="21"/>
        </w:rPr>
        <w:t>SuperPoint</w:t>
      </w:r>
      <w:proofErr w:type="spellEnd"/>
      <w:r w:rsidRPr="00995EFB">
        <w:rPr>
          <w:rFonts w:ascii="仿宋" w:eastAsia="仿宋" w:hAnsi="仿宋" w:cs="宋体"/>
          <w:kern w:val="0"/>
          <w:szCs w:val="21"/>
        </w:rPr>
        <w:t>/</w:t>
      </w:r>
      <w:proofErr w:type="spellStart"/>
      <w:r w:rsidRPr="00995EFB">
        <w:rPr>
          <w:rFonts w:ascii="仿宋" w:eastAsia="仿宋" w:hAnsi="仿宋" w:cs="宋体"/>
          <w:kern w:val="0"/>
          <w:szCs w:val="21"/>
        </w:rPr>
        <w:t>ASLFeat</w:t>
      </w:r>
      <w:proofErr w:type="spellEnd"/>
      <w:r w:rsidRPr="00995EFB">
        <w:rPr>
          <w:rFonts w:ascii="仿宋" w:eastAsia="仿宋" w:hAnsi="仿宋" w:cs="宋体"/>
          <w:kern w:val="0"/>
          <w:szCs w:val="21"/>
        </w:rPr>
        <w:t>等SLAM领域NN相关算法；</w:t>
      </w:r>
    </w:p>
    <w:p w:rsidR="00995EFB" w:rsidRPr="00995EFB" w:rsidRDefault="00995EFB" w:rsidP="00995EFB">
      <w:pPr>
        <w:widowControl/>
        <w:jc w:val="left"/>
        <w:rPr>
          <w:rFonts w:ascii="仿宋" w:eastAsia="仿宋" w:hAnsi="仿宋" w:cs="宋体"/>
          <w:kern w:val="0"/>
          <w:szCs w:val="21"/>
        </w:rPr>
      </w:pPr>
      <w:r w:rsidRPr="00995EFB">
        <w:rPr>
          <w:rFonts w:ascii="仿宋" w:eastAsia="仿宋" w:hAnsi="仿宋" w:cs="宋体"/>
          <w:kern w:val="0"/>
          <w:szCs w:val="21"/>
        </w:rPr>
        <w:t>d) 在相关领域顶级会议和期刊上发表过论文。</w:t>
      </w:r>
    </w:p>
    <w:p w:rsidR="00995EFB" w:rsidRPr="00995EFB" w:rsidRDefault="00995EFB" w:rsidP="00995EFB">
      <w:pPr>
        <w:widowControl/>
        <w:jc w:val="left"/>
        <w:rPr>
          <w:rFonts w:ascii="仿宋" w:eastAsia="仿宋" w:hAnsi="仿宋" w:cs="宋体"/>
          <w:color w:val="0000FF"/>
          <w:kern w:val="0"/>
          <w:szCs w:val="21"/>
          <w:u w:val="single"/>
        </w:rPr>
      </w:pPr>
      <w:r w:rsidRPr="00995EFB">
        <w:rPr>
          <w:rFonts w:ascii="仿宋" w:eastAsia="仿宋" w:hAnsi="仿宋" w:cs="宋体"/>
          <w:kern w:val="0"/>
          <w:szCs w:val="21"/>
        </w:rPr>
        <w:fldChar w:fldCharType="begin"/>
      </w:r>
      <w:r w:rsidRPr="00995EFB">
        <w:rPr>
          <w:rFonts w:ascii="仿宋" w:eastAsia="仿宋" w:hAnsi="仿宋" w:cs="宋体"/>
          <w:kern w:val="0"/>
          <w:szCs w:val="21"/>
        </w:rPr>
        <w:instrText xml:space="preserve"> HYPERLINK "https://we.dji.com/zh-CN/position/detail?positionId=1894663329382588416" \o "https://we.dji.com/zh-CN/position/detail?positionId=1894663329382588416" \t "_blank" </w:instrText>
      </w:r>
      <w:r w:rsidRPr="00995EFB">
        <w:rPr>
          <w:rFonts w:ascii="仿宋" w:eastAsia="仿宋" w:hAnsi="仿宋" w:cs="宋体"/>
          <w:kern w:val="0"/>
          <w:szCs w:val="21"/>
        </w:rPr>
        <w:fldChar w:fldCharType="separate"/>
      </w:r>
    </w:p>
    <w:p w:rsidR="00995EFB" w:rsidRPr="00995EFB" w:rsidRDefault="00995EFB" w:rsidP="00995EFB">
      <w:pPr>
        <w:widowControl/>
        <w:jc w:val="left"/>
        <w:rPr>
          <w:rFonts w:ascii="仿宋" w:eastAsia="仿宋" w:hAnsi="仿宋" w:cs="宋体"/>
          <w:kern w:val="0"/>
          <w:szCs w:val="21"/>
        </w:rPr>
      </w:pPr>
      <w:r w:rsidRPr="00995EFB">
        <w:rPr>
          <w:rFonts w:ascii="仿宋" w:eastAsia="仿宋" w:hAnsi="仿宋" w:cs="宋体"/>
          <w:b/>
          <w:bCs/>
          <w:kern w:val="0"/>
          <w:szCs w:val="21"/>
        </w:rPr>
        <w:t>实习生（目标跟踪）</w:t>
      </w:r>
    </w:p>
    <w:p w:rsidR="00995EFB" w:rsidRPr="00995EFB" w:rsidRDefault="00995EFB" w:rsidP="00995EFB">
      <w:pPr>
        <w:widowControl/>
        <w:jc w:val="left"/>
        <w:rPr>
          <w:rFonts w:ascii="仿宋" w:eastAsia="仿宋" w:hAnsi="仿宋" w:cs="宋体"/>
          <w:kern w:val="0"/>
          <w:szCs w:val="21"/>
        </w:rPr>
      </w:pPr>
      <w:r w:rsidRPr="00995EFB">
        <w:rPr>
          <w:rFonts w:ascii="仿宋" w:eastAsia="仿宋" w:hAnsi="仿宋" w:cs="宋体"/>
          <w:kern w:val="0"/>
          <w:szCs w:val="21"/>
        </w:rPr>
        <w:fldChar w:fldCharType="end"/>
      </w:r>
      <w:r w:rsidRPr="00995EFB">
        <w:rPr>
          <w:rFonts w:ascii="仿宋" w:eastAsia="仿宋" w:hAnsi="仿宋" w:cs="宋体"/>
          <w:kern w:val="0"/>
          <w:szCs w:val="21"/>
        </w:rPr>
        <w:t>深圳</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b/>
          <w:bCs/>
          <w:kern w:val="0"/>
          <w:szCs w:val="21"/>
        </w:rPr>
        <w:t>工作职责</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1. 负责计算机视觉项目开发，包括但不限于：目标检测与跟踪的深度学习模型的实现与优化；</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2. 协助算法设计与实现，完成模型训练、调优及性能评估；</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3. 阅读并复现前沿论文，探索技术落地可能性；</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4. 撰写技术文档，输出算法设计、实验分析及项目总结报告。</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b/>
          <w:bCs/>
          <w:kern w:val="0"/>
          <w:szCs w:val="21"/>
        </w:rPr>
        <w:t>任职要求</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1. 计算机科学、信息工程、电子工程、机器人、数学等相关专业硕士及以上学历背景；</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2. 熟悉Python/C++，掌握</w:t>
      </w:r>
      <w:proofErr w:type="spellStart"/>
      <w:r w:rsidRPr="00995EFB">
        <w:rPr>
          <w:rFonts w:ascii="仿宋" w:eastAsia="仿宋" w:hAnsi="仿宋" w:cs="宋体"/>
          <w:kern w:val="0"/>
          <w:szCs w:val="21"/>
        </w:rPr>
        <w:t>PyTorch</w:t>
      </w:r>
      <w:proofErr w:type="spellEnd"/>
      <w:r w:rsidRPr="00995EFB">
        <w:rPr>
          <w:rFonts w:ascii="仿宋" w:eastAsia="仿宋" w:hAnsi="仿宋" w:cs="宋体"/>
          <w:kern w:val="0"/>
          <w:szCs w:val="21"/>
        </w:rPr>
        <w:t>深度学习框架；了解</w:t>
      </w:r>
      <w:proofErr w:type="spellStart"/>
      <w:r w:rsidRPr="00995EFB">
        <w:rPr>
          <w:rFonts w:ascii="仿宋" w:eastAsia="仿宋" w:hAnsi="仿宋" w:cs="宋体"/>
          <w:kern w:val="0"/>
          <w:szCs w:val="21"/>
        </w:rPr>
        <w:t>OpenCV</w:t>
      </w:r>
      <w:proofErr w:type="spellEnd"/>
      <w:r w:rsidRPr="00995EFB">
        <w:rPr>
          <w:rFonts w:ascii="仿宋" w:eastAsia="仿宋" w:hAnsi="仿宋" w:cs="宋体"/>
          <w:kern w:val="0"/>
          <w:szCs w:val="21"/>
        </w:rPr>
        <w:t>、PIL、</w:t>
      </w:r>
      <w:proofErr w:type="spellStart"/>
      <w:r w:rsidRPr="00995EFB">
        <w:rPr>
          <w:rFonts w:ascii="仿宋" w:eastAsia="仿宋" w:hAnsi="仿宋" w:cs="宋体"/>
          <w:kern w:val="0"/>
          <w:szCs w:val="21"/>
        </w:rPr>
        <w:t>FFmpeg</w:t>
      </w:r>
      <w:proofErr w:type="spellEnd"/>
      <w:r w:rsidRPr="00995EFB">
        <w:rPr>
          <w:rFonts w:ascii="仿宋" w:eastAsia="仿宋" w:hAnsi="仿宋" w:cs="宋体"/>
          <w:kern w:val="0"/>
          <w:szCs w:val="21"/>
        </w:rPr>
        <w:t>等工具；</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3. 熟悉经典深度学习算法，尤其是目标跟踪相关的学术进展；</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4. 逻辑清晰，学习能力强，具备良好的沟通与团队协作能力；</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5. 在相关领域主流会议或期刊发表过论文 (CVPR/ICCV/ECCV/NIPS/ICML/ICLR/IROS/ICRA)者优先；</w:t>
      </w:r>
    </w:p>
    <w:p w:rsidR="00995EFB" w:rsidRPr="00995EFB" w:rsidRDefault="00995EFB" w:rsidP="00995EFB">
      <w:pPr>
        <w:widowControl/>
        <w:jc w:val="left"/>
        <w:rPr>
          <w:rFonts w:ascii="仿宋" w:eastAsia="仿宋" w:hAnsi="仿宋" w:cs="宋体"/>
          <w:kern w:val="0"/>
          <w:szCs w:val="21"/>
        </w:rPr>
      </w:pPr>
      <w:r w:rsidRPr="00995EFB">
        <w:rPr>
          <w:rFonts w:ascii="仿宋" w:eastAsia="仿宋" w:hAnsi="仿宋" w:cs="宋体"/>
          <w:kern w:val="0"/>
          <w:szCs w:val="21"/>
        </w:rPr>
        <w:t>6. 实习期半年及以上优先。</w:t>
      </w:r>
    </w:p>
    <w:p w:rsidR="00995EFB" w:rsidRPr="00995EFB" w:rsidRDefault="00995EFB" w:rsidP="00995EFB">
      <w:pPr>
        <w:widowControl/>
        <w:jc w:val="left"/>
        <w:rPr>
          <w:rFonts w:ascii="仿宋" w:eastAsia="仿宋" w:hAnsi="仿宋" w:cs="宋体"/>
          <w:color w:val="0000FF"/>
          <w:kern w:val="0"/>
          <w:szCs w:val="21"/>
          <w:u w:val="single"/>
        </w:rPr>
      </w:pPr>
      <w:r w:rsidRPr="00995EFB">
        <w:rPr>
          <w:rFonts w:ascii="仿宋" w:eastAsia="仿宋" w:hAnsi="仿宋" w:cs="宋体"/>
          <w:kern w:val="0"/>
          <w:szCs w:val="21"/>
        </w:rPr>
        <w:fldChar w:fldCharType="begin"/>
      </w:r>
      <w:r w:rsidRPr="00995EFB">
        <w:rPr>
          <w:rFonts w:ascii="仿宋" w:eastAsia="仿宋" w:hAnsi="仿宋" w:cs="宋体"/>
          <w:kern w:val="0"/>
          <w:szCs w:val="21"/>
        </w:rPr>
        <w:instrText xml:space="preserve"> HYPERLINK "https://we.dji.com/zh-CN/position/detail?positionId=1880221389828308992" \o "https://we.dji.com/zh-CN/position/detail?positionId=1880221389828308992" \t "_blank" </w:instrText>
      </w:r>
      <w:r w:rsidRPr="00995EFB">
        <w:rPr>
          <w:rFonts w:ascii="仿宋" w:eastAsia="仿宋" w:hAnsi="仿宋" w:cs="宋体"/>
          <w:kern w:val="0"/>
          <w:szCs w:val="21"/>
        </w:rPr>
        <w:fldChar w:fldCharType="separate"/>
      </w:r>
    </w:p>
    <w:p w:rsidR="00995EFB" w:rsidRPr="00995EFB" w:rsidRDefault="00995EFB" w:rsidP="00995EFB">
      <w:pPr>
        <w:widowControl/>
        <w:jc w:val="left"/>
        <w:rPr>
          <w:rFonts w:ascii="仿宋" w:eastAsia="仿宋" w:hAnsi="仿宋" w:cs="宋体"/>
          <w:kern w:val="0"/>
          <w:szCs w:val="21"/>
        </w:rPr>
      </w:pPr>
      <w:r w:rsidRPr="00995EFB">
        <w:rPr>
          <w:rFonts w:ascii="仿宋" w:eastAsia="仿宋" w:hAnsi="仿宋" w:cs="宋体"/>
          <w:b/>
          <w:bCs/>
          <w:kern w:val="0"/>
          <w:szCs w:val="21"/>
        </w:rPr>
        <w:t>实习生（NN优化）</w:t>
      </w:r>
    </w:p>
    <w:p w:rsidR="00995EFB" w:rsidRPr="00995EFB" w:rsidRDefault="00995EFB" w:rsidP="00995EFB">
      <w:pPr>
        <w:widowControl/>
        <w:jc w:val="left"/>
        <w:rPr>
          <w:rFonts w:ascii="仿宋" w:eastAsia="仿宋" w:hAnsi="仿宋" w:cs="宋体"/>
          <w:kern w:val="0"/>
          <w:szCs w:val="21"/>
        </w:rPr>
      </w:pPr>
      <w:r w:rsidRPr="00995EFB">
        <w:rPr>
          <w:rFonts w:ascii="仿宋" w:eastAsia="仿宋" w:hAnsi="仿宋" w:cs="宋体"/>
          <w:kern w:val="0"/>
          <w:szCs w:val="21"/>
        </w:rPr>
        <w:fldChar w:fldCharType="end"/>
      </w:r>
      <w:r w:rsidRPr="00995EFB">
        <w:rPr>
          <w:rFonts w:ascii="仿宋" w:eastAsia="仿宋" w:hAnsi="仿宋" w:cs="宋体"/>
          <w:kern w:val="0"/>
          <w:szCs w:val="21"/>
        </w:rPr>
        <w:t>深圳</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b/>
          <w:bCs/>
          <w:kern w:val="0"/>
          <w:szCs w:val="21"/>
        </w:rPr>
        <w:t>工作职责</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负责机器学习相关技术的研发，包括但不限于：</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1. 负责高效前沿NN模型结构和计算方式探索，跟踪业界技术发展动向；</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2. 负责上述调研算法的开发及业务普适性应用，输出demo效果，并进行优劣势对比；</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3. 参与相关算法的芯片IP定制。</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b/>
          <w:bCs/>
          <w:kern w:val="0"/>
          <w:szCs w:val="21"/>
        </w:rPr>
        <w:t>任职要求</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1. 硕士及以上学历，计算机、自动化、电子信息、物理电子等专业优先；</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2. 具有目标跟随/语义分割/图像增强等图像算法相关科研经验；</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3. 具有模型压缩相关技术科</w:t>
      </w:r>
      <w:proofErr w:type="gramStart"/>
      <w:r w:rsidRPr="00995EFB">
        <w:rPr>
          <w:rFonts w:ascii="仿宋" w:eastAsia="仿宋" w:hAnsi="仿宋" w:cs="宋体"/>
          <w:kern w:val="0"/>
          <w:szCs w:val="21"/>
        </w:rPr>
        <w:t>研</w:t>
      </w:r>
      <w:proofErr w:type="gramEnd"/>
      <w:r w:rsidRPr="00995EFB">
        <w:rPr>
          <w:rFonts w:ascii="仿宋" w:eastAsia="仿宋" w:hAnsi="仿宋" w:cs="宋体"/>
          <w:kern w:val="0"/>
          <w:szCs w:val="21"/>
        </w:rPr>
        <w:t>经验；</w:t>
      </w:r>
    </w:p>
    <w:p w:rsidR="00995EFB" w:rsidRPr="00995EFB" w:rsidRDefault="00995EFB" w:rsidP="00995EFB">
      <w:pPr>
        <w:widowControl/>
        <w:jc w:val="left"/>
        <w:rPr>
          <w:rFonts w:ascii="仿宋" w:eastAsia="仿宋" w:hAnsi="仿宋" w:cs="宋体"/>
          <w:kern w:val="0"/>
          <w:szCs w:val="21"/>
        </w:rPr>
      </w:pPr>
      <w:r w:rsidRPr="00995EFB">
        <w:rPr>
          <w:rFonts w:ascii="仿宋" w:eastAsia="仿宋" w:hAnsi="仿宋" w:cs="宋体"/>
          <w:kern w:val="0"/>
          <w:szCs w:val="21"/>
        </w:rPr>
        <w:lastRenderedPageBreak/>
        <w:t>4. 对前沿NN模型结构和计算方式有相关研发经验或者</w:t>
      </w:r>
      <w:proofErr w:type="gramStart"/>
      <w:r w:rsidRPr="00995EFB">
        <w:rPr>
          <w:rFonts w:ascii="仿宋" w:eastAsia="仿宋" w:hAnsi="仿宋" w:cs="宋体"/>
          <w:kern w:val="0"/>
          <w:szCs w:val="21"/>
        </w:rPr>
        <w:t>具有端侧硬件</w:t>
      </w:r>
      <w:proofErr w:type="gramEnd"/>
      <w:r w:rsidRPr="00995EFB">
        <w:rPr>
          <w:rFonts w:ascii="仿宋" w:eastAsia="仿宋" w:hAnsi="仿宋" w:cs="宋体"/>
          <w:kern w:val="0"/>
          <w:szCs w:val="21"/>
        </w:rPr>
        <w:t>算法部署经验，尤其是软硬件联合设计研发经验者加分。</w:t>
      </w:r>
    </w:p>
    <w:p w:rsidR="00995EFB" w:rsidRPr="00995EFB" w:rsidRDefault="00995EFB" w:rsidP="00995EFB">
      <w:pPr>
        <w:widowControl/>
        <w:jc w:val="left"/>
        <w:rPr>
          <w:rFonts w:ascii="仿宋" w:eastAsia="仿宋" w:hAnsi="仿宋" w:cs="宋体"/>
          <w:color w:val="0000FF"/>
          <w:kern w:val="0"/>
          <w:szCs w:val="21"/>
          <w:u w:val="single"/>
        </w:rPr>
      </w:pPr>
      <w:r w:rsidRPr="00995EFB">
        <w:rPr>
          <w:rFonts w:ascii="仿宋" w:eastAsia="仿宋" w:hAnsi="仿宋" w:cs="宋体"/>
          <w:kern w:val="0"/>
          <w:szCs w:val="21"/>
        </w:rPr>
        <w:fldChar w:fldCharType="begin"/>
      </w:r>
      <w:r w:rsidRPr="00995EFB">
        <w:rPr>
          <w:rFonts w:ascii="仿宋" w:eastAsia="仿宋" w:hAnsi="仿宋" w:cs="宋体"/>
          <w:kern w:val="0"/>
          <w:szCs w:val="21"/>
        </w:rPr>
        <w:instrText xml:space="preserve"> HYPERLINK "https://we.dji.com/zh-CN/position/detail?positionId=1880221785590251520" \o "https://we.dji.com/zh-CN/position/detail?positionId=1880221785590251520" \t "_blank" </w:instrText>
      </w:r>
      <w:r w:rsidRPr="00995EFB">
        <w:rPr>
          <w:rFonts w:ascii="仿宋" w:eastAsia="仿宋" w:hAnsi="仿宋" w:cs="宋体"/>
          <w:kern w:val="0"/>
          <w:szCs w:val="21"/>
        </w:rPr>
        <w:fldChar w:fldCharType="separate"/>
      </w:r>
    </w:p>
    <w:p w:rsidR="00995EFB" w:rsidRPr="00995EFB" w:rsidRDefault="00995EFB" w:rsidP="00995EFB">
      <w:pPr>
        <w:widowControl/>
        <w:jc w:val="left"/>
        <w:rPr>
          <w:rFonts w:ascii="仿宋" w:eastAsia="仿宋" w:hAnsi="仿宋" w:cs="宋体"/>
          <w:kern w:val="0"/>
          <w:szCs w:val="21"/>
        </w:rPr>
      </w:pPr>
      <w:r w:rsidRPr="00995EFB">
        <w:rPr>
          <w:rFonts w:ascii="仿宋" w:eastAsia="仿宋" w:hAnsi="仿宋" w:cs="宋体"/>
          <w:b/>
          <w:bCs/>
          <w:kern w:val="0"/>
          <w:szCs w:val="21"/>
        </w:rPr>
        <w:t>实习生（数据质量）</w:t>
      </w:r>
    </w:p>
    <w:p w:rsidR="00995EFB" w:rsidRPr="00995EFB" w:rsidRDefault="00995EFB" w:rsidP="00995EFB">
      <w:pPr>
        <w:widowControl/>
        <w:jc w:val="left"/>
        <w:rPr>
          <w:rFonts w:ascii="仿宋" w:eastAsia="仿宋" w:hAnsi="仿宋" w:cs="宋体"/>
          <w:kern w:val="0"/>
          <w:szCs w:val="21"/>
        </w:rPr>
      </w:pPr>
      <w:r w:rsidRPr="00995EFB">
        <w:rPr>
          <w:rFonts w:ascii="仿宋" w:eastAsia="仿宋" w:hAnsi="仿宋" w:cs="宋体"/>
          <w:kern w:val="0"/>
          <w:szCs w:val="21"/>
        </w:rPr>
        <w:fldChar w:fldCharType="end"/>
      </w:r>
      <w:r w:rsidRPr="00995EFB">
        <w:rPr>
          <w:rFonts w:ascii="仿宋" w:eastAsia="仿宋" w:hAnsi="仿宋" w:cs="宋体"/>
          <w:kern w:val="0"/>
          <w:szCs w:val="21"/>
        </w:rPr>
        <w:t>深圳</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b/>
          <w:bCs/>
          <w:kern w:val="0"/>
          <w:szCs w:val="21"/>
        </w:rPr>
        <w:t>工作职责</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负责数据挖掘方向业界SOTA方案的调研和技术实现，支撑对图像/视频/音频的检索需求。具体工作内容包括但不限于：</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1. 论文调研、开源代码调试、Benchmark构建及算法模块实现等；</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2. 和算法、软件工程师相互协同，将SOTA算法方案在数据平台上落地，并产生业务价值。</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b/>
          <w:bCs/>
          <w:kern w:val="0"/>
          <w:szCs w:val="21"/>
        </w:rPr>
        <w:t>任职要求</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1. 硕士及以上学历，计算机、自动化、电子信息等专业优先；</w:t>
      </w:r>
    </w:p>
    <w:p w:rsidR="00995EFB" w:rsidRPr="00995EFB" w:rsidRDefault="00995EFB" w:rsidP="00995EFB">
      <w:pPr>
        <w:widowControl/>
        <w:spacing w:after="120"/>
        <w:jc w:val="left"/>
        <w:rPr>
          <w:rFonts w:ascii="仿宋" w:eastAsia="仿宋" w:hAnsi="仿宋" w:cs="宋体"/>
          <w:kern w:val="0"/>
          <w:szCs w:val="21"/>
        </w:rPr>
      </w:pPr>
      <w:r w:rsidRPr="00995EFB">
        <w:rPr>
          <w:rFonts w:ascii="仿宋" w:eastAsia="仿宋" w:hAnsi="仿宋" w:cs="宋体"/>
          <w:kern w:val="0"/>
          <w:szCs w:val="21"/>
        </w:rPr>
        <w:t>2. 具有比较丰富的模型训练、调优经验，在图像/视频/音频检索方向有实际经验；</w:t>
      </w:r>
    </w:p>
    <w:p w:rsidR="00995EFB" w:rsidRPr="00995EFB" w:rsidRDefault="00995EFB" w:rsidP="00995EFB">
      <w:pPr>
        <w:widowControl/>
        <w:jc w:val="left"/>
        <w:rPr>
          <w:rFonts w:ascii="仿宋" w:eastAsia="仿宋" w:hAnsi="仿宋" w:cs="宋体"/>
          <w:kern w:val="0"/>
          <w:szCs w:val="21"/>
        </w:rPr>
      </w:pPr>
      <w:r w:rsidRPr="00995EFB">
        <w:rPr>
          <w:rFonts w:ascii="仿宋" w:eastAsia="仿宋" w:hAnsi="仿宋" w:cs="宋体"/>
          <w:kern w:val="0"/>
          <w:szCs w:val="21"/>
        </w:rPr>
        <w:t>3. 在ICCV/ECCV/CVPR/TPAMI/</w:t>
      </w:r>
      <w:proofErr w:type="spellStart"/>
      <w:r w:rsidRPr="00995EFB">
        <w:rPr>
          <w:rFonts w:ascii="仿宋" w:eastAsia="仿宋" w:hAnsi="仿宋" w:cs="宋体"/>
          <w:kern w:val="0"/>
          <w:szCs w:val="21"/>
        </w:rPr>
        <w:t>NeurIPS</w:t>
      </w:r>
      <w:proofErr w:type="spellEnd"/>
      <w:r w:rsidRPr="00995EFB">
        <w:rPr>
          <w:rFonts w:ascii="仿宋" w:eastAsia="仿宋" w:hAnsi="仿宋" w:cs="宋体"/>
          <w:kern w:val="0"/>
          <w:szCs w:val="21"/>
        </w:rPr>
        <w:t>等会议/期刊上发表高质量论文或有ACM等竞赛获奖经历者优先。</w:t>
      </w:r>
    </w:p>
    <w:p w:rsidR="000A590D" w:rsidRDefault="000A590D" w:rsidP="000A590D">
      <w:pPr>
        <w:rPr>
          <w:rFonts w:ascii="仿宋" w:eastAsia="仿宋" w:hAnsi="仿宋"/>
          <w:szCs w:val="21"/>
        </w:rPr>
      </w:pPr>
    </w:p>
    <w:p w:rsidR="00DD5865" w:rsidRPr="00DD5865" w:rsidRDefault="00DD5865" w:rsidP="000A590D">
      <w:pPr>
        <w:rPr>
          <w:rFonts w:ascii="仿宋" w:eastAsia="仿宋" w:hAnsi="仿宋" w:cs="仿宋" w:hint="eastAsia"/>
        </w:rPr>
      </w:pPr>
    </w:p>
    <w:p w:rsidR="000A590D" w:rsidRDefault="00DD5865" w:rsidP="000A590D">
      <w:pPr>
        <w:spacing w:after="240"/>
        <w:rPr>
          <w:rFonts w:ascii="仿宋" w:eastAsia="仿宋" w:hAnsi="仿宋" w:cs="仿宋"/>
        </w:rPr>
      </w:pPr>
      <w:r>
        <w:rPr>
          <w:rFonts w:ascii="仿宋" w:eastAsia="仿宋" w:hAnsi="仿宋" w:cs="仿宋" w:hint="eastAsia"/>
          <w:b/>
        </w:rPr>
        <w:t>二</w:t>
      </w:r>
      <w:r w:rsidR="000A590D">
        <w:rPr>
          <w:rFonts w:ascii="仿宋" w:eastAsia="仿宋" w:hAnsi="仿宋" w:cs="仿宋" w:hint="eastAsia"/>
          <w:b/>
        </w:rPr>
        <w:t>、关于大疆</w:t>
      </w:r>
    </w:p>
    <w:p w:rsidR="000A590D" w:rsidRPr="00322D86" w:rsidRDefault="000A590D" w:rsidP="000A590D">
      <w:pPr>
        <w:widowControl/>
        <w:jc w:val="left"/>
        <w:rPr>
          <w:rFonts w:ascii="仿宋" w:eastAsia="仿宋" w:hAnsi="仿宋" w:cs="仿宋"/>
          <w:szCs w:val="21"/>
        </w:rPr>
      </w:pPr>
      <w:r>
        <w:rPr>
          <w:rFonts w:ascii="仿宋" w:eastAsia="仿宋" w:hAnsi="仿宋" w:cs="仿宋" w:hint="eastAsia"/>
        </w:rPr>
        <w:t xml:space="preserve">DJI </w:t>
      </w:r>
      <w:proofErr w:type="gramStart"/>
      <w:r>
        <w:rPr>
          <w:rFonts w:ascii="仿宋" w:eastAsia="仿宋" w:hAnsi="仿宋" w:cs="仿宋" w:hint="eastAsia"/>
        </w:rPr>
        <w:t>大疆成立</w:t>
      </w:r>
      <w:proofErr w:type="gramEnd"/>
      <w:r>
        <w:rPr>
          <w:rFonts w:ascii="仿宋" w:eastAsia="仿宋" w:hAnsi="仿宋" w:cs="仿宋" w:hint="eastAsia"/>
        </w:rPr>
        <w:t>于2006年，</w:t>
      </w:r>
      <w:r>
        <w:rPr>
          <w:rFonts w:ascii="仿宋" w:eastAsia="仿宋" w:hAnsi="仿宋" w:cs="仿宋" w:hint="eastAsia"/>
          <w:color w:val="000000"/>
          <w:kern w:val="24"/>
          <w:szCs w:val="21"/>
        </w:rPr>
        <w:t>自成立以来，</w:t>
      </w:r>
      <w:proofErr w:type="gramStart"/>
      <w:r>
        <w:rPr>
          <w:rFonts w:ascii="仿宋" w:eastAsia="仿宋" w:hAnsi="仿宋" w:cs="仿宋" w:hint="eastAsia"/>
          <w:color w:val="000000"/>
          <w:kern w:val="24"/>
          <w:szCs w:val="21"/>
        </w:rPr>
        <w:t>大疆从</w:t>
      </w:r>
      <w:proofErr w:type="gramEnd"/>
      <w:r>
        <w:rPr>
          <w:rFonts w:ascii="仿宋" w:eastAsia="仿宋" w:hAnsi="仿宋" w:cs="仿宋" w:hint="eastAsia"/>
          <w:color w:val="000000"/>
          <w:kern w:val="24"/>
          <w:szCs w:val="21"/>
        </w:rPr>
        <w:t>无人机系统拓展至多元化产品体系，在无人机、手持影像系统等领域成为全球领先的品牌，以一流的技术产品重新定义“中国智造”内涵。</w:t>
      </w:r>
      <w:proofErr w:type="gramStart"/>
      <w:r>
        <w:rPr>
          <w:rFonts w:ascii="仿宋" w:eastAsia="仿宋" w:hAnsi="仿宋" w:cs="仿宋" w:hint="eastAsia"/>
          <w:color w:val="000000"/>
          <w:kern w:val="24"/>
          <w:szCs w:val="21"/>
        </w:rPr>
        <w:t>大疆总部</w:t>
      </w:r>
      <w:proofErr w:type="gramEnd"/>
      <w:r>
        <w:rPr>
          <w:rFonts w:ascii="仿宋" w:eastAsia="仿宋" w:hAnsi="仿宋" w:cs="仿宋" w:hint="eastAsia"/>
          <w:color w:val="000000"/>
          <w:kern w:val="24"/>
          <w:szCs w:val="21"/>
        </w:rPr>
        <w:t>位于深圳，在全球多地设有办公室，业务遍及100多个国家与地区</w:t>
      </w:r>
      <w:r>
        <w:rPr>
          <w:rFonts w:ascii="仿宋" w:eastAsia="仿宋" w:hAnsi="仿宋" w:cs="仿宋"/>
          <w:color w:val="000000"/>
          <w:kern w:val="24"/>
          <w:szCs w:val="21"/>
        </w:rPr>
        <w:t>。</w:t>
      </w:r>
      <w:r>
        <w:rPr>
          <w:rFonts w:ascii="仿宋" w:eastAsia="仿宋" w:hAnsi="仿宋" w:cs="仿宋" w:hint="eastAsia"/>
          <w:color w:val="000000"/>
          <w:kern w:val="24"/>
          <w:szCs w:val="21"/>
        </w:rPr>
        <w:t>作为空间智能时代的引领者，我们以人为先，以科技为驱动，携手</w:t>
      </w:r>
      <w:proofErr w:type="gramStart"/>
      <w:r>
        <w:rPr>
          <w:rFonts w:ascii="仿宋" w:eastAsia="仿宋" w:hAnsi="仿宋" w:cs="仿宋" w:hint="eastAsia"/>
          <w:color w:val="000000"/>
          <w:kern w:val="24"/>
          <w:szCs w:val="21"/>
        </w:rPr>
        <w:t>广大合作</w:t>
      </w:r>
      <w:proofErr w:type="gramEnd"/>
      <w:r>
        <w:rPr>
          <w:rFonts w:ascii="仿宋" w:eastAsia="仿宋" w:hAnsi="仿宋" w:cs="仿宋" w:hint="eastAsia"/>
          <w:color w:val="000000"/>
          <w:kern w:val="24"/>
          <w:szCs w:val="21"/>
        </w:rPr>
        <w:t xml:space="preserve">伙伴为社会提供创新的产品与解决方案。 </w:t>
      </w:r>
    </w:p>
    <w:p w:rsidR="000A590D" w:rsidRDefault="000A590D" w:rsidP="000A590D">
      <w:pPr>
        <w:widowControl/>
        <w:jc w:val="left"/>
        <w:rPr>
          <w:rFonts w:ascii="仿宋" w:eastAsia="仿宋" w:hAnsi="仿宋" w:cs="仿宋"/>
        </w:rPr>
      </w:pPr>
      <w:proofErr w:type="gramStart"/>
      <w:r>
        <w:rPr>
          <w:rFonts w:ascii="仿宋" w:eastAsia="仿宋" w:hAnsi="仿宋" w:cs="仿宋" w:hint="eastAsia"/>
          <w:lang w:bidi="ar"/>
        </w:rPr>
        <w:t>大疆的</w:t>
      </w:r>
      <w:proofErr w:type="gramEnd"/>
      <w:r>
        <w:rPr>
          <w:rFonts w:ascii="仿宋" w:eastAsia="仿宋" w:hAnsi="仿宋" w:cs="仿宋" w:hint="eastAsia"/>
          <w:lang w:bidi="ar"/>
        </w:rPr>
        <w:t>文化来源于对做好产品的不懈追求、对梦想和真理的坚守。在不断成长的过程中，我们的梦想从创造一个更完美的飞行器，扩大到更广阔的天地，渐渐有能力承担起更大的使命，参与到整个社会发展和世界进步的进程之中。</w:t>
      </w:r>
    </w:p>
    <w:p w:rsidR="000A590D" w:rsidRDefault="000A590D" w:rsidP="000A590D">
      <w:pPr>
        <w:widowControl/>
        <w:jc w:val="left"/>
        <w:rPr>
          <w:rFonts w:ascii="仿宋" w:eastAsia="仿宋" w:hAnsi="仿宋" w:cs="仿宋"/>
        </w:rPr>
      </w:pPr>
      <w:r>
        <w:rPr>
          <w:rFonts w:ascii="仿宋" w:eastAsia="仿宋" w:hAnsi="仿宋" w:cs="仿宋" w:hint="eastAsia"/>
          <w:lang w:bidi="ar"/>
        </w:rPr>
        <w:t>如今，</w:t>
      </w:r>
      <w:proofErr w:type="gramStart"/>
      <w:r>
        <w:rPr>
          <w:rFonts w:ascii="仿宋" w:eastAsia="仿宋" w:hAnsi="仿宋" w:cs="仿宋" w:hint="eastAsia"/>
          <w:lang w:bidi="ar"/>
        </w:rPr>
        <w:t>大疆在</w:t>
      </w:r>
      <w:proofErr w:type="gramEnd"/>
      <w:r>
        <w:rPr>
          <w:rFonts w:ascii="仿宋" w:eastAsia="仿宋" w:hAnsi="仿宋" w:cs="仿宋" w:hint="eastAsia"/>
          <w:lang w:bidi="ar"/>
        </w:rPr>
        <w:t>天空之城的故事刚刚开始，它由每一个心怀热爱的</w:t>
      </w:r>
      <w:proofErr w:type="gramStart"/>
      <w:r>
        <w:rPr>
          <w:rFonts w:ascii="仿宋" w:eastAsia="仿宋" w:hAnsi="仿宋" w:cs="仿宋" w:hint="eastAsia"/>
          <w:lang w:bidi="ar"/>
        </w:rPr>
        <w:t>大疆人</w:t>
      </w:r>
      <w:proofErr w:type="gramEnd"/>
      <w:r>
        <w:rPr>
          <w:rFonts w:ascii="仿宋" w:eastAsia="仿宋" w:hAnsi="仿宋" w:cs="仿宋" w:hint="eastAsia"/>
          <w:lang w:bidi="ar"/>
        </w:rPr>
        <w:t>共同书写。未来，公司将迈向更开阔深远的征途，将科技与文明的力量与每个人的生命紧密相连，不断升级追求与梦想，向着未曾抵达的高度无畏前行。</w:t>
      </w:r>
      <w:r>
        <w:rPr>
          <w:rFonts w:ascii="仿宋" w:eastAsia="仿宋" w:hAnsi="仿宋" w:cs="仿宋" w:hint="eastAsia"/>
        </w:rPr>
        <w:t>欢迎加入大疆，与志同道合者同行，让你的想象，成为世界现象</w:t>
      </w:r>
      <w:r>
        <w:rPr>
          <w:rFonts w:ascii="仿宋" w:eastAsia="仿宋" w:hAnsi="仿宋" w:cs="仿宋"/>
        </w:rPr>
        <w:t>。</w:t>
      </w:r>
    </w:p>
    <w:p w:rsidR="000A590D" w:rsidRPr="000A590D" w:rsidRDefault="000A590D">
      <w:pPr>
        <w:rPr>
          <w:rFonts w:ascii="仿宋" w:eastAsia="仿宋" w:hAnsi="仿宋"/>
          <w:szCs w:val="21"/>
        </w:rPr>
      </w:pPr>
    </w:p>
    <w:p w:rsidR="000A590D" w:rsidRDefault="000A590D">
      <w:pPr>
        <w:rPr>
          <w:rFonts w:ascii="仿宋" w:eastAsia="仿宋" w:hAnsi="仿宋"/>
          <w:szCs w:val="21"/>
        </w:rPr>
      </w:pPr>
    </w:p>
    <w:p w:rsidR="00E008C8" w:rsidRPr="00E008C8" w:rsidRDefault="00DD5865">
      <w:pPr>
        <w:rPr>
          <w:rFonts w:ascii="仿宋" w:eastAsia="仿宋" w:hAnsi="仿宋"/>
          <w:szCs w:val="21"/>
        </w:rPr>
      </w:pPr>
      <w:r>
        <w:rPr>
          <w:rFonts w:ascii="仿宋" w:eastAsia="仿宋" w:hAnsi="仿宋" w:hint="eastAsia"/>
          <w:szCs w:val="21"/>
        </w:rPr>
        <w:t>三</w:t>
      </w:r>
      <w:r w:rsidR="000A590D">
        <w:rPr>
          <w:rFonts w:ascii="仿宋" w:eastAsia="仿宋" w:hAnsi="仿宋" w:hint="eastAsia"/>
          <w:b/>
          <w:szCs w:val="21"/>
        </w:rPr>
        <w:t>、简历投递</w:t>
      </w:r>
    </w:p>
    <w:p w:rsidR="00E008C8" w:rsidRDefault="00E008C8">
      <w:pPr>
        <w:rPr>
          <w:rFonts w:ascii="仿宋" w:eastAsia="仿宋" w:hAnsi="仿宋"/>
        </w:rPr>
      </w:pPr>
      <w:r>
        <w:rPr>
          <w:rFonts w:ascii="仿宋" w:eastAsia="仿宋" w:hAnsi="仿宋" w:hint="eastAsia"/>
        </w:rPr>
        <w:t>方式</w:t>
      </w:r>
      <w:proofErr w:type="gramStart"/>
      <w:r>
        <w:rPr>
          <w:rFonts w:ascii="仿宋" w:eastAsia="仿宋" w:hAnsi="仿宋" w:hint="eastAsia"/>
        </w:rPr>
        <w:t>一</w:t>
      </w:r>
      <w:proofErr w:type="gramEnd"/>
      <w:r>
        <w:rPr>
          <w:rFonts w:ascii="仿宋" w:eastAsia="仿宋" w:hAnsi="仿宋" w:hint="eastAsia"/>
        </w:rPr>
        <w:t>：</w:t>
      </w:r>
      <w:r w:rsidR="00980780" w:rsidRPr="00E008C8">
        <w:rPr>
          <w:rFonts w:ascii="仿宋" w:eastAsia="仿宋" w:hAnsi="仿宋"/>
        </w:rPr>
        <w:t>登录</w:t>
      </w:r>
      <w:proofErr w:type="gramStart"/>
      <w:r w:rsidR="00980780" w:rsidRPr="00E008C8">
        <w:rPr>
          <w:rFonts w:ascii="仿宋" w:eastAsia="仿宋" w:hAnsi="仿宋"/>
        </w:rPr>
        <w:t>招聘官网</w:t>
      </w:r>
      <w:proofErr w:type="gramEnd"/>
      <w:r w:rsidR="00980780" w:rsidRPr="00E008C8">
        <w:rPr>
          <w:rFonts w:ascii="仿宋" w:eastAsia="仿宋" w:hAnsi="仿宋"/>
        </w:rPr>
        <w:t xml:space="preserve"> we.dji.com 投递简历</w:t>
      </w:r>
      <w:r>
        <w:rPr>
          <w:rFonts w:ascii="仿宋" w:eastAsia="仿宋" w:hAnsi="仿宋"/>
        </w:rPr>
        <w:br/>
      </w:r>
    </w:p>
    <w:p w:rsidR="00980780" w:rsidRDefault="00E008C8">
      <w:pPr>
        <w:rPr>
          <w:rFonts w:ascii="仿宋" w:eastAsia="仿宋" w:hAnsi="仿宋"/>
        </w:rPr>
      </w:pPr>
      <w:r>
        <w:rPr>
          <w:rFonts w:ascii="仿宋" w:eastAsia="仿宋" w:hAnsi="仿宋" w:hint="eastAsia"/>
        </w:rPr>
        <w:t>方式二：</w:t>
      </w:r>
      <w:r w:rsidR="00980780" w:rsidRPr="00E008C8">
        <w:rPr>
          <w:rFonts w:ascii="仿宋" w:eastAsia="仿宋" w:hAnsi="仿宋"/>
        </w:rPr>
        <w:t>邮箱投递：</w:t>
      </w:r>
      <w:r w:rsidR="00980780" w:rsidRPr="00E008C8">
        <w:rPr>
          <w:rFonts w:ascii="仿宋" w:eastAsia="仿宋" w:hAnsi="仿宋"/>
        </w:rPr>
        <w:br/>
        <w:t>o-hanson.liu@dji.com（AI&amp;定位）</w:t>
      </w:r>
      <w:r w:rsidR="00980780" w:rsidRPr="00E008C8">
        <w:rPr>
          <w:rFonts w:ascii="仿宋" w:eastAsia="仿宋" w:hAnsi="仿宋"/>
        </w:rPr>
        <w:br/>
        <w:t>o-lilyan.li@dji.com（目标跟踪&amp;NN&amp;数据）</w:t>
      </w:r>
    </w:p>
    <w:p w:rsidR="00E008C8" w:rsidRDefault="00E008C8">
      <w:pPr>
        <w:rPr>
          <w:rFonts w:ascii="仿宋" w:eastAsia="仿宋" w:hAnsi="仿宋"/>
        </w:rPr>
      </w:pPr>
    </w:p>
    <w:p w:rsidR="008B7013" w:rsidRDefault="008B7013">
      <w:pPr>
        <w:rPr>
          <w:rFonts w:ascii="仿宋" w:eastAsia="仿宋" w:hAnsi="仿宋" w:hint="eastAsia"/>
        </w:rPr>
      </w:pPr>
      <w:bookmarkStart w:id="0" w:name="_GoBack"/>
      <w:bookmarkEnd w:id="0"/>
    </w:p>
    <w:p w:rsidR="00E008C8" w:rsidRPr="007B1303" w:rsidRDefault="00DD5865" w:rsidP="00E008C8">
      <w:pPr>
        <w:pStyle w:val="a3"/>
        <w:shd w:val="clear" w:color="auto" w:fill="FFFFFF"/>
        <w:spacing w:before="0" w:beforeAutospacing="0" w:after="0" w:afterAutospacing="0" w:line="216" w:lineRule="atLeast"/>
        <w:rPr>
          <w:rFonts w:ascii="仿宋" w:eastAsia="仿宋" w:hAnsi="仿宋" w:cs="仿宋"/>
          <w:b/>
          <w:kern w:val="2"/>
          <w:sz w:val="21"/>
          <w:szCs w:val="22"/>
        </w:rPr>
      </w:pPr>
      <w:r>
        <w:rPr>
          <w:rFonts w:ascii="仿宋" w:eastAsia="仿宋" w:hAnsi="仿宋" w:cs="仿宋" w:hint="eastAsia"/>
          <w:b/>
          <w:kern w:val="2"/>
          <w:sz w:val="21"/>
          <w:szCs w:val="22"/>
        </w:rPr>
        <w:lastRenderedPageBreak/>
        <w:t>四</w:t>
      </w:r>
      <w:r w:rsidR="00E008C8">
        <w:rPr>
          <w:rFonts w:ascii="仿宋" w:eastAsia="仿宋" w:hAnsi="仿宋" w:cs="仿宋" w:hint="eastAsia"/>
          <w:b/>
          <w:kern w:val="2"/>
          <w:sz w:val="21"/>
          <w:szCs w:val="22"/>
        </w:rPr>
        <w:t>、</w:t>
      </w:r>
      <w:r w:rsidR="00E008C8" w:rsidRPr="007B1303">
        <w:rPr>
          <w:rFonts w:ascii="仿宋" w:eastAsia="仿宋" w:hAnsi="仿宋" w:cs="仿宋" w:hint="eastAsia"/>
          <w:b/>
          <w:kern w:val="2"/>
          <w:sz w:val="21"/>
          <w:szCs w:val="22"/>
        </w:rPr>
        <w:t>官方答疑群</w:t>
      </w:r>
    </w:p>
    <w:p w:rsidR="00935CAA" w:rsidRDefault="00E008C8">
      <w:pPr>
        <w:rPr>
          <w:rFonts w:ascii="仿宋" w:eastAsia="仿宋" w:hAnsi="仿宋" w:cs="仿宋"/>
          <w:color w:val="000000"/>
          <w:szCs w:val="21"/>
        </w:rPr>
      </w:pPr>
      <w:r w:rsidRPr="007B1303">
        <w:rPr>
          <w:rFonts w:ascii="仿宋" w:eastAsia="仿宋" w:hAnsi="仿宋" w:cs="仿宋" w:hint="eastAsia"/>
          <w:color w:val="000000"/>
          <w:szCs w:val="21"/>
        </w:rPr>
        <w:t>为</w:t>
      </w:r>
      <w:r>
        <w:rPr>
          <w:rFonts w:ascii="仿宋" w:eastAsia="仿宋" w:hAnsi="仿宋" w:cs="仿宋" w:hint="eastAsia"/>
          <w:color w:val="000000"/>
          <w:szCs w:val="21"/>
        </w:rPr>
        <w:t>助力</w:t>
      </w:r>
      <w:r w:rsidRPr="007B1303">
        <w:rPr>
          <w:rFonts w:ascii="仿宋" w:eastAsia="仿宋" w:hAnsi="仿宋" w:cs="仿宋" w:hint="eastAsia"/>
          <w:color w:val="000000"/>
          <w:szCs w:val="21"/>
        </w:rPr>
        <w:t>同学</w:t>
      </w:r>
      <w:r>
        <w:rPr>
          <w:rFonts w:ascii="仿宋" w:eastAsia="仿宋" w:hAnsi="仿宋" w:cs="仿宋" w:hint="eastAsia"/>
          <w:color w:val="000000"/>
          <w:szCs w:val="21"/>
        </w:rPr>
        <w:t>们顺利校招，</w:t>
      </w:r>
      <w:proofErr w:type="gramStart"/>
      <w:r>
        <w:rPr>
          <w:rFonts w:ascii="仿宋" w:eastAsia="仿宋" w:hAnsi="仿宋" w:cs="仿宋" w:hint="eastAsia"/>
          <w:color w:val="000000"/>
          <w:szCs w:val="21"/>
        </w:rPr>
        <w:t>特设大疆官方</w:t>
      </w:r>
      <w:proofErr w:type="gramEnd"/>
      <w:r>
        <w:rPr>
          <w:rFonts w:ascii="仿宋" w:eastAsia="仿宋" w:hAnsi="仿宋" w:cs="仿宋" w:hint="eastAsia"/>
          <w:color w:val="000000"/>
          <w:szCs w:val="21"/>
        </w:rPr>
        <w:t>答疑群，入群获取应聘进度及最新招聘资讯。</w:t>
      </w:r>
    </w:p>
    <w:p w:rsidR="00A268F2" w:rsidRDefault="00935CAA">
      <w:pPr>
        <w:rPr>
          <w:rFonts w:ascii="仿宋" w:eastAsia="仿宋" w:hAnsi="仿宋" w:cs="仿宋"/>
          <w:color w:val="000000"/>
          <w:szCs w:val="21"/>
        </w:rPr>
      </w:pPr>
      <w:r w:rsidRPr="00935CAA">
        <w:rPr>
          <w:rFonts w:ascii="仿宋" w:eastAsia="仿宋" w:hAnsi="仿宋" w:cs="仿宋" w:hint="eastAsia"/>
          <w:color w:val="000000"/>
          <w:szCs w:val="21"/>
        </w:rPr>
        <w:t>关注「</w:t>
      </w:r>
      <w:r w:rsidRPr="00935CAA">
        <w:rPr>
          <w:rFonts w:ascii="仿宋" w:eastAsia="仿宋" w:hAnsi="仿宋" w:cs="仿宋"/>
          <w:color w:val="000000"/>
          <w:szCs w:val="21"/>
        </w:rPr>
        <w:t>DJI大疆招聘」</w:t>
      </w:r>
      <w:r>
        <w:rPr>
          <w:rFonts w:ascii="仿宋" w:eastAsia="仿宋" w:hAnsi="仿宋" w:cs="仿宋" w:hint="eastAsia"/>
          <w:color w:val="000000"/>
          <w:szCs w:val="21"/>
        </w:rPr>
        <w:t>公众号，</w:t>
      </w:r>
      <w:r w:rsidRPr="00935CAA">
        <w:rPr>
          <w:rFonts w:ascii="仿宋" w:eastAsia="仿宋" w:hAnsi="仿宋" w:cs="仿宋"/>
          <w:color w:val="000000"/>
          <w:szCs w:val="21"/>
        </w:rPr>
        <w:t>掌握最新职位信息</w:t>
      </w:r>
      <w:r>
        <w:rPr>
          <w:rFonts w:ascii="仿宋" w:eastAsia="仿宋" w:hAnsi="仿宋" w:cs="仿宋" w:hint="eastAsia"/>
          <w:color w:val="000000"/>
          <w:szCs w:val="21"/>
        </w:rPr>
        <w:t>。</w:t>
      </w:r>
    </w:p>
    <w:p w:rsidR="00E008C8" w:rsidRPr="00A268F2" w:rsidRDefault="00DD5865">
      <w:pPr>
        <w:rPr>
          <w:rFonts w:ascii="仿宋" w:eastAsia="仿宋" w:hAnsi="仿宋" w:cs="仿宋"/>
          <w:color w:val="000000"/>
          <w:szCs w:val="21"/>
        </w:rPr>
      </w:pPr>
      <w:r>
        <w:rPr>
          <w:rFonts w:ascii="仿宋" w:eastAsia="仿宋" w:hAnsi="仿宋" w:cs="仿宋"/>
          <w:color w:val="00000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pt;height:233.3pt">
            <v:imagedata r:id="rId4" o:title="e4184fd331695a4fd871aeb160a19ca"/>
          </v:shape>
        </w:pict>
      </w:r>
    </w:p>
    <w:sectPr w:rsidR="00E008C8" w:rsidRPr="00A26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A7A"/>
    <w:rsid w:val="000A590D"/>
    <w:rsid w:val="00503DEE"/>
    <w:rsid w:val="00720504"/>
    <w:rsid w:val="008B7013"/>
    <w:rsid w:val="00935CAA"/>
    <w:rsid w:val="00980780"/>
    <w:rsid w:val="00995EFB"/>
    <w:rsid w:val="00A268F2"/>
    <w:rsid w:val="00A723CF"/>
    <w:rsid w:val="00A87A7A"/>
    <w:rsid w:val="00B30001"/>
    <w:rsid w:val="00DD5865"/>
    <w:rsid w:val="00E008C8"/>
    <w:rsid w:val="00EE6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45B3"/>
  <w15:chartTrackingRefBased/>
  <w15:docId w15:val="{781FE5C4-C6D8-406E-B34E-73E90432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A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rsid w:val="00A87A7A"/>
    <w:pPr>
      <w:jc w:val="both"/>
    </w:pPr>
    <w:rPr>
      <w:rFonts w:ascii="Times New Roman" w:eastAsia="宋体" w:hAnsi="Times New Roman" w:cs="Times New Roman"/>
      <w:szCs w:val="21"/>
    </w:rPr>
  </w:style>
  <w:style w:type="paragraph" w:styleId="a3">
    <w:name w:val="Normal (Web)"/>
    <w:basedOn w:val="a"/>
    <w:uiPriority w:val="99"/>
    <w:unhideWhenUsed/>
    <w:qFormat/>
    <w:rsid w:val="00E008C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4660">
      <w:bodyDiv w:val="1"/>
      <w:marLeft w:val="0"/>
      <w:marRight w:val="0"/>
      <w:marTop w:val="0"/>
      <w:marBottom w:val="0"/>
      <w:divBdr>
        <w:top w:val="none" w:sz="0" w:space="0" w:color="auto"/>
        <w:left w:val="none" w:sz="0" w:space="0" w:color="auto"/>
        <w:bottom w:val="none" w:sz="0" w:space="0" w:color="auto"/>
        <w:right w:val="none" w:sz="0" w:space="0" w:color="auto"/>
      </w:divBdr>
      <w:divsChild>
        <w:div w:id="536281578">
          <w:marLeft w:val="0"/>
          <w:marRight w:val="0"/>
          <w:marTop w:val="0"/>
          <w:marBottom w:val="0"/>
          <w:divBdr>
            <w:top w:val="none" w:sz="0" w:space="0" w:color="auto"/>
            <w:left w:val="none" w:sz="0" w:space="0" w:color="auto"/>
            <w:bottom w:val="none" w:sz="0" w:space="0" w:color="auto"/>
            <w:right w:val="none" w:sz="0" w:space="0" w:color="auto"/>
          </w:divBdr>
        </w:div>
      </w:divsChild>
    </w:div>
    <w:div w:id="1155728011">
      <w:bodyDiv w:val="1"/>
      <w:marLeft w:val="0"/>
      <w:marRight w:val="0"/>
      <w:marTop w:val="0"/>
      <w:marBottom w:val="0"/>
      <w:divBdr>
        <w:top w:val="none" w:sz="0" w:space="0" w:color="auto"/>
        <w:left w:val="none" w:sz="0" w:space="0" w:color="auto"/>
        <w:bottom w:val="none" w:sz="0" w:space="0" w:color="auto"/>
        <w:right w:val="none" w:sz="0" w:space="0" w:color="auto"/>
      </w:divBdr>
      <w:divsChild>
        <w:div w:id="1870293832">
          <w:marLeft w:val="0"/>
          <w:marRight w:val="0"/>
          <w:marTop w:val="0"/>
          <w:marBottom w:val="0"/>
          <w:divBdr>
            <w:top w:val="none" w:sz="0" w:space="0" w:color="auto"/>
            <w:left w:val="none" w:sz="0" w:space="0" w:color="auto"/>
            <w:bottom w:val="none" w:sz="0" w:space="0" w:color="auto"/>
            <w:right w:val="none" w:sz="0" w:space="0" w:color="auto"/>
          </w:divBdr>
        </w:div>
      </w:divsChild>
    </w:div>
    <w:div w:id="2080902439">
      <w:bodyDiv w:val="1"/>
      <w:marLeft w:val="0"/>
      <w:marRight w:val="0"/>
      <w:marTop w:val="0"/>
      <w:marBottom w:val="0"/>
      <w:divBdr>
        <w:top w:val="none" w:sz="0" w:space="0" w:color="auto"/>
        <w:left w:val="none" w:sz="0" w:space="0" w:color="auto"/>
        <w:bottom w:val="none" w:sz="0" w:space="0" w:color="auto"/>
        <w:right w:val="none" w:sz="0" w:space="0" w:color="auto"/>
      </w:divBdr>
      <w:divsChild>
        <w:div w:id="81187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Nora.Liu(刘佳欣)</dc:creator>
  <cp:keywords/>
  <dc:description/>
  <cp:lastModifiedBy>Nora.Liu(刘佳欣)</cp:lastModifiedBy>
  <cp:revision>6</cp:revision>
  <dcterms:created xsi:type="dcterms:W3CDTF">2025-03-05T06:18:00Z</dcterms:created>
  <dcterms:modified xsi:type="dcterms:W3CDTF">2025-03-05T07:17:00Z</dcterms:modified>
</cp:coreProperties>
</file>